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4" w:rsidRPr="00C02304" w:rsidRDefault="00C02304" w:rsidP="00C02304">
      <w:pPr>
        <w:rPr>
          <w:rFonts w:hint="eastAsia"/>
          <w:color w:val="000000" w:themeColor="text1"/>
          <w:sz w:val="32"/>
          <w:szCs w:val="32"/>
        </w:rPr>
      </w:pPr>
      <w:r w:rsidRPr="00C02304">
        <w:rPr>
          <w:rFonts w:hint="eastAsia"/>
          <w:color w:val="000000" w:themeColor="text1"/>
          <w:sz w:val="32"/>
          <w:szCs w:val="32"/>
        </w:rPr>
        <w:t>全班A級36%，高於全國平均2倍，獲得名星校系入學門檻</w:t>
      </w:r>
    </w:p>
    <w:p w:rsidR="00C02304" w:rsidRPr="00C02304" w:rsidRDefault="00C02304">
      <w:pPr>
        <w:rPr>
          <w:rFonts w:hint="eastAsia"/>
          <w:color w:val="000000" w:themeColor="text1"/>
        </w:rPr>
      </w:pPr>
      <w:r w:rsidRPr="00C02304">
        <w:rPr>
          <w:rFonts w:hint="eastAsia"/>
          <w:color w:val="000000" w:themeColor="text1"/>
        </w:rPr>
        <w:t>108年度大學入學英語聽力測驗，</w:t>
      </w:r>
      <w:r>
        <w:rPr>
          <w:rFonts w:hint="eastAsia"/>
          <w:color w:val="000000" w:themeColor="text1"/>
        </w:rPr>
        <w:t>高三</w:t>
      </w:r>
      <w:r w:rsidR="00474761">
        <w:rPr>
          <w:rFonts w:hint="eastAsia"/>
          <w:color w:val="000000" w:themeColor="text1"/>
        </w:rPr>
        <w:t>忠班獲得</w:t>
      </w:r>
      <w:r w:rsidRPr="00C02304">
        <w:rPr>
          <w:rFonts w:hint="eastAsia"/>
          <w:color w:val="000000" w:themeColor="text1"/>
        </w:rPr>
        <w:t>A級</w:t>
      </w:r>
      <w:r w:rsidR="00474761">
        <w:rPr>
          <w:rFonts w:hint="eastAsia"/>
          <w:color w:val="000000" w:themeColor="text1"/>
        </w:rPr>
        <w:t>人數高達</w:t>
      </w:r>
      <w:r w:rsidRPr="00C02304">
        <w:rPr>
          <w:rFonts w:hint="eastAsia"/>
          <w:color w:val="000000" w:themeColor="text1"/>
        </w:rPr>
        <w:t>36%，高於全國平均2倍，獲得名星校系入學門檻</w:t>
      </w:r>
      <w:r w:rsidR="00474761">
        <w:rPr>
          <w:rFonts w:hint="eastAsia"/>
          <w:color w:val="000000" w:themeColor="text1"/>
        </w:rPr>
        <w:t>。</w:t>
      </w:r>
    </w:p>
    <w:p w:rsidR="00474761" w:rsidRDefault="00474761">
      <w:pPr>
        <w:rPr>
          <w:rFonts w:hint="eastAsia"/>
          <w:color w:val="000000" w:themeColor="text1"/>
        </w:rPr>
      </w:pPr>
      <w:bookmarkStart w:id="0" w:name="_GoBack"/>
      <w:bookmarkEnd w:id="0"/>
    </w:p>
    <w:p w:rsidR="00F75F3E" w:rsidRDefault="00F75F3E">
      <w:pPr>
        <w:rPr>
          <w:rFonts w:hint="eastAsia"/>
          <w:color w:val="000000" w:themeColor="text1"/>
        </w:rPr>
      </w:pPr>
    </w:p>
    <w:p w:rsidR="00F36F18" w:rsidRPr="00C02304" w:rsidRDefault="004E0232">
      <w:pPr>
        <w:rPr>
          <w:color w:val="000000" w:themeColor="text1"/>
        </w:rPr>
      </w:pPr>
      <w:r w:rsidRPr="00C02304">
        <w:rPr>
          <w:rFonts w:hint="eastAsia"/>
          <w:color w:val="000000" w:themeColor="text1"/>
        </w:rPr>
        <w:t>本校</w:t>
      </w:r>
      <w:r w:rsidR="00474761">
        <w:rPr>
          <w:rFonts w:hint="eastAsia"/>
          <w:color w:val="000000" w:themeColor="text1"/>
        </w:rPr>
        <w:t>共有</w:t>
      </w:r>
      <w:r w:rsidRPr="00C02304">
        <w:rPr>
          <w:rFonts w:hint="eastAsia"/>
          <w:color w:val="000000" w:themeColor="text1"/>
        </w:rPr>
        <w:t>陳</w:t>
      </w:r>
      <w:r w:rsidR="007C5A97" w:rsidRPr="00C02304">
        <w:rPr>
          <w:rFonts w:hint="eastAsia"/>
          <w:color w:val="000000" w:themeColor="text1"/>
        </w:rPr>
        <w:t>乃瑄</w:t>
      </w:r>
      <w:r w:rsidRPr="00C02304">
        <w:rPr>
          <w:rFonts w:hint="eastAsia"/>
          <w:color w:val="000000" w:themeColor="text1"/>
        </w:rPr>
        <w:t>、</w:t>
      </w:r>
      <w:r w:rsidR="007C5A97" w:rsidRPr="00C02304">
        <w:rPr>
          <w:rFonts w:hint="eastAsia"/>
          <w:color w:val="000000" w:themeColor="text1"/>
        </w:rPr>
        <w:t>李瑞展</w:t>
      </w:r>
      <w:r w:rsidRPr="00C02304">
        <w:rPr>
          <w:rFonts w:hint="eastAsia"/>
          <w:color w:val="000000" w:themeColor="text1"/>
        </w:rPr>
        <w:t>、</w:t>
      </w:r>
      <w:r w:rsidR="007C5A97" w:rsidRPr="00C02304">
        <w:rPr>
          <w:rFonts w:hint="eastAsia"/>
          <w:color w:val="000000" w:themeColor="text1"/>
        </w:rPr>
        <w:t>雷詠翔</w:t>
      </w:r>
      <w:r w:rsidRPr="00C02304">
        <w:rPr>
          <w:rFonts w:hint="eastAsia"/>
          <w:color w:val="000000" w:themeColor="text1"/>
        </w:rPr>
        <w:t>、</w:t>
      </w:r>
      <w:r w:rsidR="007C5A97" w:rsidRPr="00C02304">
        <w:rPr>
          <w:rFonts w:hint="eastAsia"/>
          <w:color w:val="000000" w:themeColor="text1"/>
        </w:rPr>
        <w:t>孫翊彰</w:t>
      </w:r>
      <w:r w:rsidRPr="00C02304">
        <w:rPr>
          <w:rFonts w:hint="eastAsia"/>
          <w:color w:val="000000" w:themeColor="text1"/>
        </w:rPr>
        <w:t>、</w:t>
      </w:r>
      <w:r w:rsidR="007C5A97" w:rsidRPr="00C02304">
        <w:rPr>
          <w:rFonts w:hint="eastAsia"/>
          <w:color w:val="000000" w:themeColor="text1"/>
        </w:rPr>
        <w:t>楊品捷</w:t>
      </w:r>
      <w:r w:rsidRPr="00C02304">
        <w:rPr>
          <w:rFonts w:hint="eastAsia"/>
          <w:color w:val="000000" w:themeColor="text1"/>
        </w:rPr>
        <w:t>、</w:t>
      </w:r>
      <w:r w:rsidR="007C5A97" w:rsidRPr="00C02304">
        <w:rPr>
          <w:rFonts w:hint="eastAsia"/>
          <w:color w:val="000000" w:themeColor="text1"/>
        </w:rPr>
        <w:t>吳彥</w:t>
      </w:r>
      <w:r w:rsidR="006B6E88" w:rsidRPr="00C02304">
        <w:rPr>
          <w:rFonts w:hint="eastAsia"/>
          <w:color w:val="000000" w:themeColor="text1"/>
        </w:rPr>
        <w:t>蓁</w:t>
      </w:r>
      <w:r w:rsidRPr="00C02304">
        <w:rPr>
          <w:rFonts w:hint="eastAsia"/>
          <w:color w:val="000000" w:themeColor="text1"/>
        </w:rPr>
        <w:t>、</w:t>
      </w:r>
      <w:r w:rsidR="006B6E88" w:rsidRPr="00C02304">
        <w:rPr>
          <w:rFonts w:hint="eastAsia"/>
          <w:color w:val="000000" w:themeColor="text1"/>
        </w:rPr>
        <w:t>王晉強</w:t>
      </w:r>
      <w:r w:rsidRPr="00C02304">
        <w:rPr>
          <w:rFonts w:hint="eastAsia"/>
          <w:color w:val="000000" w:themeColor="text1"/>
        </w:rPr>
        <w:t>、</w:t>
      </w:r>
      <w:r w:rsidR="00EF7254" w:rsidRPr="00C02304">
        <w:rPr>
          <w:rFonts w:hint="eastAsia"/>
          <w:color w:val="000000" w:themeColor="text1"/>
        </w:rPr>
        <w:t>張驄瀗、林泓逸、林婉臻、朱雅恩、朱晏均、陳矩仁、黃鈺宸、李知穎</w:t>
      </w:r>
      <w:r w:rsidRPr="00C02304">
        <w:rPr>
          <w:rFonts w:hint="eastAsia"/>
          <w:color w:val="000000" w:themeColor="text1"/>
        </w:rPr>
        <w:t>等同學榮獲A級</w:t>
      </w:r>
      <w:r w:rsidR="00474761">
        <w:rPr>
          <w:rFonts w:hint="eastAsia"/>
          <w:color w:val="000000" w:themeColor="text1"/>
        </w:rPr>
        <w:t>。</w:t>
      </w:r>
    </w:p>
    <w:p w:rsidR="00724AAC" w:rsidRPr="00C02304" w:rsidRDefault="00724AAC">
      <w:pPr>
        <w:rPr>
          <w:rFonts w:hint="eastAsia"/>
          <w:color w:val="000000" w:themeColor="text1"/>
        </w:rPr>
      </w:pPr>
    </w:p>
    <w:p w:rsidR="00F36F18" w:rsidRPr="00C02304" w:rsidRDefault="00F36F18" w:rsidP="00F36F18">
      <w:pPr>
        <w:rPr>
          <w:color w:val="000000" w:themeColor="text1"/>
        </w:rPr>
      </w:pPr>
      <w:r w:rsidRPr="00C02304">
        <w:rPr>
          <w:rFonts w:hint="eastAsia"/>
          <w:color w:val="000000" w:themeColor="text1"/>
        </w:rPr>
        <w:t>大學入學考試中心每年舉辦兩次「高中英語聽力測驗」，以評量學生的英聽能力。測驗成績由大學校系自訂是否設為「繁星推薦」、「個人申請」及「考試分發」等招生管道的檢定項目，或是納為「個人申請」審查資料之一。</w:t>
      </w:r>
    </w:p>
    <w:p w:rsidR="00474761" w:rsidRDefault="00474761" w:rsidP="00F36F18">
      <w:pPr>
        <w:rPr>
          <w:rFonts w:hint="eastAsia"/>
          <w:color w:val="000000" w:themeColor="text1"/>
        </w:rPr>
      </w:pPr>
    </w:p>
    <w:p w:rsidR="00F36F18" w:rsidRPr="00C02304" w:rsidRDefault="00F36F18" w:rsidP="00F36F18">
      <w:pPr>
        <w:rPr>
          <w:color w:val="000000" w:themeColor="text1"/>
        </w:rPr>
      </w:pPr>
      <w:r w:rsidRPr="00C02304">
        <w:rPr>
          <w:rFonts w:hint="eastAsia"/>
          <w:color w:val="000000" w:themeColor="text1"/>
        </w:rPr>
        <w:t>高三或畢業後才可考，成績擇優採用</w:t>
      </w:r>
    </w:p>
    <w:p w:rsidR="00F36F18" w:rsidRPr="00C02304" w:rsidRDefault="00F36F18" w:rsidP="00F36F18">
      <w:pPr>
        <w:rPr>
          <w:color w:val="000000" w:themeColor="text1"/>
        </w:rPr>
      </w:pPr>
      <w:r w:rsidRPr="00C02304">
        <w:rPr>
          <w:rFonts w:hint="eastAsia"/>
          <w:color w:val="000000" w:themeColor="text1"/>
        </w:rPr>
        <w:t>每年的英聽測驗，分別在</w:t>
      </w:r>
      <w:r w:rsidRPr="00C02304">
        <w:rPr>
          <w:color w:val="000000" w:themeColor="text1"/>
        </w:rPr>
        <w:t>10月及12月舉行，通常在9月初及11月初開始報名。考生可任選其中一次或兩次皆參加，兩次成績可擇優採用，成績有效期近3年。每次測驗時間則為60分鐘。</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英聽僅限高三在學學生、高中畢業生或具同等學力者報考。集體報名費每次每人</w:t>
      </w:r>
      <w:r w:rsidRPr="00C02304">
        <w:rPr>
          <w:color w:val="000000" w:themeColor="text1"/>
        </w:rPr>
        <w:t>350元，個別報名則每人380元。低收入戶報名費全免，中低收入戶則減免報名費十分之六。</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全卷選擇題，以高一二英文為範圍</w:t>
      </w:r>
    </w:p>
    <w:p w:rsidR="00F36F18" w:rsidRPr="00C02304" w:rsidRDefault="00F36F18" w:rsidP="00F36F18">
      <w:pPr>
        <w:rPr>
          <w:color w:val="000000" w:themeColor="text1"/>
        </w:rPr>
      </w:pPr>
      <w:r w:rsidRPr="00C02304">
        <w:rPr>
          <w:rFonts w:hint="eastAsia"/>
          <w:color w:val="000000" w:themeColor="text1"/>
        </w:rPr>
        <w:t>考試範圍包括高一、高二所學的英文課程內容，詞彙則以高中英文常用的</w:t>
      </w:r>
      <w:r w:rsidRPr="00C02304">
        <w:rPr>
          <w:color w:val="000000" w:themeColor="text1"/>
        </w:rPr>
        <w:t xml:space="preserve"> 4,500 字詞為主，測驗內容涵蓋生活化、實用性的主題，包括家庭、校園、公共場所與社交場合等情境。</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所有試題皆為選擇題，共</w:t>
      </w:r>
      <w:r w:rsidRPr="00C02304">
        <w:rPr>
          <w:color w:val="000000" w:themeColor="text1"/>
        </w:rPr>
        <w:t xml:space="preserve"> 40 題，評量考生對詞彙、句子、對話、篇章的聽解能力。</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平時多練習，考時先看題</w:t>
      </w:r>
    </w:p>
    <w:p w:rsidR="00F36F18" w:rsidRPr="00C02304" w:rsidRDefault="00F36F18" w:rsidP="00F36F18">
      <w:pPr>
        <w:rPr>
          <w:color w:val="000000" w:themeColor="text1"/>
        </w:rPr>
      </w:pPr>
      <w:r w:rsidRPr="00C02304">
        <w:rPr>
          <w:rFonts w:hint="eastAsia"/>
          <w:color w:val="000000" w:themeColor="text1"/>
        </w:rPr>
        <w:t>全卷共分四大題：「看圖辨義」、「對答」、「簡短對話」與「短文聽解」，除了「看圖辨義」有數題為多選題外，其餘皆為單選題。四大題型的考前準備方向及答題時的小技巧說明如下：</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【看圖辨義】：分為單選題及多選題兩種題型，主要在測驗考生常用詞彙及句型的聽解能力，題目所使用的敘述與圖片皆為貼近高中生日常生活熟悉的事物與活動。</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單選題部分，建議考生平日多加仔細傾聽日常生活英語對話中對常見事物、活動的描述。作答時，建議在聽完題目後應快速掃讀四張圖片，針對題目敘述內容區辨其差異，選出與題目敘述內容相符的圖片。</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多選題部分，則建議考生多注意日常生活中針對表格、圖片的說明或討論，傾聽其如何用英</w:t>
      </w:r>
      <w:r w:rsidRPr="00C02304">
        <w:rPr>
          <w:rFonts w:hint="eastAsia"/>
          <w:color w:val="000000" w:themeColor="text1"/>
        </w:rPr>
        <w:lastRenderedPageBreak/>
        <w:t>語表達。作答時，最好先仔細瀏覽圖片，並在聽完各個選項後，選出符合圖意的兩個答案。</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【對答】：主要在測驗考生聽到以英語提出的問題或某項陳述時，是否能理解其義並選出最適切的回應。建議考生在聽到題目前，先閱讀四個選項，找出關鍵處，並在聽到題目後選出最適切的一個答案。</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簡短對話】：主要在測驗考生是否能聽懂有關日常議題、師生互動與學習或其它與學生生活相關的對話。建議考生應於平日大量聆聽並練習英語對話，才能熟悉並了解對話內容。作答時，可以預先瀏覽四個選項，聆聽題目後針對題意選取最適合的一個答案。</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短文聽解】：主要在測驗考生是否能聽懂基本常用的語音訊息，內容涵蓋課堂講授、廣播訊息、簡易新聞報導等。建議考生應於平日多加聆聽各種廣播或重要議題的報導。作答時，考生可先閱讀試題及四個選項，並在聆聽後選出最適當的一個答案。</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聽校園廣播，用</w:t>
      </w:r>
      <w:r w:rsidRPr="00C02304">
        <w:rPr>
          <w:color w:val="000000" w:themeColor="text1"/>
        </w:rPr>
        <w:t>2B鉛筆作答</w:t>
      </w:r>
    </w:p>
    <w:p w:rsidR="00F36F18" w:rsidRPr="00C02304" w:rsidRDefault="00F36F18" w:rsidP="00F36F18">
      <w:pPr>
        <w:rPr>
          <w:color w:val="000000" w:themeColor="text1"/>
        </w:rPr>
      </w:pPr>
      <w:r w:rsidRPr="00C02304">
        <w:rPr>
          <w:rFonts w:hint="eastAsia"/>
          <w:color w:val="000000" w:themeColor="text1"/>
        </w:rPr>
        <w:t>英聽測驗採用各考區學校的校園廣播設備，以校園廣播模式來播送考題。</w:t>
      </w:r>
      <w:r w:rsidRPr="00C02304">
        <w:rPr>
          <w:color w:val="000000" w:themeColor="text1"/>
        </w:rPr>
        <w:t>108學年度起，英聽測驗的播音方式稍有調整，改為：第一次校園統一廣播，由主控室撥放；第二次則分散播音設備，由個別教室使用MP3播放器播音。</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作答時，需使用黑色</w:t>
      </w:r>
      <w:r w:rsidRPr="00C02304">
        <w:rPr>
          <w:color w:val="000000" w:themeColor="text1"/>
        </w:rPr>
        <w:t>2B軟心鉛筆將答案畫記在答案卡上。畫記要「粗」、「黑」、「清晰」，且須畫滿方格，不可畫記不全。更正時，請勿使用修正液或修正帶，必須使用橡皮擦將所畫之記號完全擦拭乾淨。</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成績分為</w:t>
      </w:r>
      <w:r w:rsidRPr="00C02304">
        <w:rPr>
          <w:color w:val="000000" w:themeColor="text1"/>
        </w:rPr>
        <w:t>ABCF四等級</w:t>
      </w:r>
    </w:p>
    <w:p w:rsidR="00F36F18" w:rsidRPr="00C02304" w:rsidRDefault="00F36F18" w:rsidP="00F36F18">
      <w:pPr>
        <w:rPr>
          <w:color w:val="000000" w:themeColor="text1"/>
        </w:rPr>
      </w:pPr>
      <w:r w:rsidRPr="00C02304">
        <w:rPr>
          <w:rFonts w:hint="eastAsia"/>
          <w:color w:val="000000" w:themeColor="text1"/>
        </w:rPr>
        <w:t>英聽測驗的成績採等級制，以考生原始得分經由統計方法轉換為成績等級，由高至低依序為：「</w:t>
      </w:r>
      <w:r w:rsidRPr="00C02304">
        <w:rPr>
          <w:color w:val="000000" w:themeColor="text1"/>
        </w:rPr>
        <w:t>A」、「B」、「C」、「F」，共四等級。各級代表程度說明如下表。</w:t>
      </w:r>
    </w:p>
    <w:p w:rsidR="00F36F18" w:rsidRPr="00C02304" w:rsidRDefault="00F36F18" w:rsidP="00F36F18">
      <w:pPr>
        <w:rPr>
          <w:color w:val="000000" w:themeColor="text1"/>
        </w:rPr>
      </w:pPr>
    </w:p>
    <w:p w:rsidR="00F36F18" w:rsidRPr="00C02304" w:rsidRDefault="00F36F18" w:rsidP="00F36F18">
      <w:pPr>
        <w:rPr>
          <w:color w:val="000000" w:themeColor="text1"/>
        </w:rPr>
      </w:pPr>
      <w:r w:rsidRPr="00C02304">
        <w:rPr>
          <w:rFonts w:hint="eastAsia"/>
          <w:color w:val="000000" w:themeColor="text1"/>
        </w:rPr>
        <w:t>多做參考試卷，模擬考試情境</w:t>
      </w:r>
    </w:p>
    <w:p w:rsidR="00F36F18" w:rsidRDefault="00F36F18" w:rsidP="00F36F18">
      <w:pPr>
        <w:rPr>
          <w:rFonts w:hint="eastAsia"/>
          <w:color w:val="000000" w:themeColor="text1"/>
        </w:rPr>
      </w:pPr>
      <w:r w:rsidRPr="00C02304">
        <w:rPr>
          <w:rFonts w:hint="eastAsia"/>
          <w:color w:val="000000" w:themeColor="text1"/>
        </w:rPr>
        <w:t>每一次的英聽測驗皆無於考後公布試題。但大考中心會每年公布一卷由正式試題組成的參考試卷，內容與難度分布與正式考試試卷相仿，因此，想報考英聽的同學可以利用參考試卷多做練習，以了解自己的英聽程度，加強不足之處。</w:t>
      </w:r>
    </w:p>
    <w:p w:rsidR="00C02304" w:rsidRPr="00C02304" w:rsidRDefault="00C02304" w:rsidP="00F36F18">
      <w:pPr>
        <w:rPr>
          <w:rFonts w:hint="eastAsia"/>
          <w:color w:val="000000" w:themeColor="text1"/>
        </w:rPr>
      </w:pPr>
    </w:p>
    <w:p w:rsidR="00C02304" w:rsidRDefault="00C02304" w:rsidP="00F36F18">
      <w:pPr>
        <w:rPr>
          <w:rFonts w:hint="eastAsia"/>
          <w:color w:val="000000" w:themeColor="text1"/>
        </w:rPr>
      </w:pPr>
    </w:p>
    <w:p w:rsidR="00C02304" w:rsidRDefault="00C02304" w:rsidP="00F36F18">
      <w:pPr>
        <w:rPr>
          <w:rFonts w:hint="eastAsia"/>
          <w:color w:val="000000" w:themeColor="text1"/>
        </w:rPr>
      </w:pPr>
      <w:hyperlink r:id="rId5" w:history="1">
        <w:r w:rsidRPr="005F2CC4">
          <w:rPr>
            <w:rStyle w:val="a7"/>
          </w:rPr>
          <w:t>https://tw.news.yahoo.com/%E8%8B%B1%E8%81%BD%E6%B8%AC%E9%A9%97%E7%99%BB%E5%A0%B4-%E6%88%90%E7%B8%BE%E6%B2%92%E6%8B%BFa-%E9%80%99%E4%BA%9B%E6%98%8E%E6%98%9F%E6%A0%A1%E7%B3%BB%E5%88%A5%E6%83%B3%E5%BF%B5-230850153.html</w:t>
        </w:r>
      </w:hyperlink>
    </w:p>
    <w:p w:rsidR="00C02304" w:rsidRPr="00C02304" w:rsidRDefault="00C02304" w:rsidP="00F36F18">
      <w:pPr>
        <w:rPr>
          <w:rFonts w:hint="eastAsia"/>
          <w:color w:val="000000" w:themeColor="text1"/>
        </w:rPr>
      </w:pPr>
    </w:p>
    <w:p w:rsidR="00F36F18" w:rsidRPr="00C02304" w:rsidRDefault="00C02304" w:rsidP="00F36F18">
      <w:pPr>
        <w:rPr>
          <w:color w:val="000000" w:themeColor="text1"/>
        </w:rPr>
      </w:pPr>
      <w:r w:rsidRPr="00C02304">
        <w:rPr>
          <w:noProof/>
          <w:color w:val="000000" w:themeColor="text1"/>
        </w:rPr>
        <w:lastRenderedPageBreak/>
        <w:drawing>
          <wp:inline distT="0" distB="0" distL="0" distR="0" wp14:anchorId="1C49E860" wp14:editId="5A645A74">
            <wp:extent cx="6112300" cy="7561690"/>
            <wp:effectExtent l="0" t="0" r="317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985" t="24215" r="37866" b="5965"/>
                    <a:stretch/>
                  </pic:blipFill>
                  <pic:spPr bwMode="auto">
                    <a:xfrm>
                      <a:off x="0" y="0"/>
                      <a:ext cx="6112728" cy="7562219"/>
                    </a:xfrm>
                    <a:prstGeom prst="rect">
                      <a:avLst/>
                    </a:prstGeom>
                    <a:ln>
                      <a:noFill/>
                    </a:ln>
                    <a:extLst>
                      <a:ext uri="{53640926-AAD7-44D8-BBD7-CCE9431645EC}">
                        <a14:shadowObscured xmlns:a14="http://schemas.microsoft.com/office/drawing/2010/main"/>
                      </a:ext>
                    </a:extLst>
                  </pic:spPr>
                </pic:pic>
              </a:graphicData>
            </a:graphic>
          </wp:inline>
        </w:drawing>
      </w:r>
    </w:p>
    <w:sectPr w:rsidR="00F36F18" w:rsidRPr="00C02304" w:rsidSect="00C0230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32"/>
    <w:rsid w:val="001A014F"/>
    <w:rsid w:val="00474761"/>
    <w:rsid w:val="004E0232"/>
    <w:rsid w:val="006B6E88"/>
    <w:rsid w:val="00724AAC"/>
    <w:rsid w:val="007C5A97"/>
    <w:rsid w:val="00821B2E"/>
    <w:rsid w:val="00953149"/>
    <w:rsid w:val="00C02304"/>
    <w:rsid w:val="00C843C1"/>
    <w:rsid w:val="00EF7254"/>
    <w:rsid w:val="00F36F18"/>
    <w:rsid w:val="00F75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imes New Roman"/>
        <w:bCs/>
        <w:color w:val="800080"/>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49"/>
    <w:pPr>
      <w:widowControl w:val="0"/>
    </w:pPr>
  </w:style>
  <w:style w:type="paragraph" w:styleId="1">
    <w:name w:val="heading 1"/>
    <w:basedOn w:val="a"/>
    <w:next w:val="a"/>
    <w:link w:val="10"/>
    <w:uiPriority w:val="9"/>
    <w:qFormat/>
    <w:rsid w:val="00953149"/>
    <w:pPr>
      <w:keepNext/>
      <w:spacing w:before="180" w:after="180" w:line="720" w:lineRule="auto"/>
      <w:outlineLvl w:val="0"/>
    </w:pPr>
    <w:rPr>
      <w:rFonts w:asciiTheme="majorHAnsi" w:eastAsiaTheme="majorEastAsia" w:hAnsiTheme="majorHAnsi" w:cstheme="majorBidi"/>
      <w:b/>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53149"/>
    <w:rPr>
      <w:rFonts w:asciiTheme="majorHAnsi" w:eastAsiaTheme="majorEastAsia" w:hAnsiTheme="majorHAnsi" w:cstheme="majorBidi"/>
      <w:b/>
      <w:kern w:val="52"/>
      <w:sz w:val="52"/>
      <w:szCs w:val="52"/>
    </w:rPr>
  </w:style>
  <w:style w:type="paragraph" w:styleId="a3">
    <w:name w:val="List Paragraph"/>
    <w:basedOn w:val="a"/>
    <w:uiPriority w:val="34"/>
    <w:qFormat/>
    <w:rsid w:val="00953149"/>
    <w:pPr>
      <w:ind w:leftChars="200" w:left="480"/>
    </w:pPr>
  </w:style>
  <w:style w:type="character" w:styleId="a4">
    <w:name w:val="Book Title"/>
    <w:basedOn w:val="a0"/>
    <w:uiPriority w:val="33"/>
    <w:qFormat/>
    <w:rsid w:val="00953149"/>
    <w:rPr>
      <w:b/>
      <w:bCs/>
      <w:smallCaps/>
      <w:spacing w:val="5"/>
    </w:rPr>
  </w:style>
  <w:style w:type="paragraph" w:styleId="a5">
    <w:name w:val="Balloon Text"/>
    <w:basedOn w:val="a"/>
    <w:link w:val="a6"/>
    <w:uiPriority w:val="99"/>
    <w:semiHidden/>
    <w:unhideWhenUsed/>
    <w:rsid w:val="00C023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2304"/>
    <w:rPr>
      <w:rFonts w:asciiTheme="majorHAnsi" w:eastAsiaTheme="majorEastAsia" w:hAnsiTheme="majorHAnsi" w:cstheme="majorBidi"/>
      <w:sz w:val="18"/>
      <w:szCs w:val="18"/>
    </w:rPr>
  </w:style>
  <w:style w:type="character" w:styleId="a7">
    <w:name w:val="Hyperlink"/>
    <w:basedOn w:val="a0"/>
    <w:uiPriority w:val="99"/>
    <w:unhideWhenUsed/>
    <w:rsid w:val="00C02304"/>
    <w:rPr>
      <w:color w:val="0000FF" w:themeColor="hyperlink"/>
      <w:u w:val="single"/>
    </w:rPr>
  </w:style>
  <w:style w:type="character" w:styleId="a8">
    <w:name w:val="FollowedHyperlink"/>
    <w:basedOn w:val="a0"/>
    <w:uiPriority w:val="99"/>
    <w:semiHidden/>
    <w:unhideWhenUsed/>
    <w:rsid w:val="00C023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imes New Roman"/>
        <w:bCs/>
        <w:color w:val="800080"/>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49"/>
    <w:pPr>
      <w:widowControl w:val="0"/>
    </w:pPr>
  </w:style>
  <w:style w:type="paragraph" w:styleId="1">
    <w:name w:val="heading 1"/>
    <w:basedOn w:val="a"/>
    <w:next w:val="a"/>
    <w:link w:val="10"/>
    <w:uiPriority w:val="9"/>
    <w:qFormat/>
    <w:rsid w:val="00953149"/>
    <w:pPr>
      <w:keepNext/>
      <w:spacing w:before="180" w:after="180" w:line="720" w:lineRule="auto"/>
      <w:outlineLvl w:val="0"/>
    </w:pPr>
    <w:rPr>
      <w:rFonts w:asciiTheme="majorHAnsi" w:eastAsiaTheme="majorEastAsia" w:hAnsiTheme="majorHAnsi" w:cstheme="majorBidi"/>
      <w:b/>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53149"/>
    <w:rPr>
      <w:rFonts w:asciiTheme="majorHAnsi" w:eastAsiaTheme="majorEastAsia" w:hAnsiTheme="majorHAnsi" w:cstheme="majorBidi"/>
      <w:b/>
      <w:kern w:val="52"/>
      <w:sz w:val="52"/>
      <w:szCs w:val="52"/>
    </w:rPr>
  </w:style>
  <w:style w:type="paragraph" w:styleId="a3">
    <w:name w:val="List Paragraph"/>
    <w:basedOn w:val="a"/>
    <w:uiPriority w:val="34"/>
    <w:qFormat/>
    <w:rsid w:val="00953149"/>
    <w:pPr>
      <w:ind w:leftChars="200" w:left="480"/>
    </w:pPr>
  </w:style>
  <w:style w:type="character" w:styleId="a4">
    <w:name w:val="Book Title"/>
    <w:basedOn w:val="a0"/>
    <w:uiPriority w:val="33"/>
    <w:qFormat/>
    <w:rsid w:val="00953149"/>
    <w:rPr>
      <w:b/>
      <w:bCs/>
      <w:smallCaps/>
      <w:spacing w:val="5"/>
    </w:rPr>
  </w:style>
  <w:style w:type="paragraph" w:styleId="a5">
    <w:name w:val="Balloon Text"/>
    <w:basedOn w:val="a"/>
    <w:link w:val="a6"/>
    <w:uiPriority w:val="99"/>
    <w:semiHidden/>
    <w:unhideWhenUsed/>
    <w:rsid w:val="00C023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2304"/>
    <w:rPr>
      <w:rFonts w:asciiTheme="majorHAnsi" w:eastAsiaTheme="majorEastAsia" w:hAnsiTheme="majorHAnsi" w:cstheme="majorBidi"/>
      <w:sz w:val="18"/>
      <w:szCs w:val="18"/>
    </w:rPr>
  </w:style>
  <w:style w:type="character" w:styleId="a7">
    <w:name w:val="Hyperlink"/>
    <w:basedOn w:val="a0"/>
    <w:uiPriority w:val="99"/>
    <w:unhideWhenUsed/>
    <w:rsid w:val="00C02304"/>
    <w:rPr>
      <w:color w:val="0000FF" w:themeColor="hyperlink"/>
      <w:u w:val="single"/>
    </w:rPr>
  </w:style>
  <w:style w:type="character" w:styleId="a8">
    <w:name w:val="FollowedHyperlink"/>
    <w:basedOn w:val="a0"/>
    <w:uiPriority w:val="99"/>
    <w:semiHidden/>
    <w:unhideWhenUsed/>
    <w:rsid w:val="00C02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tw.news.yahoo.com/%E8%8B%B1%E8%81%BD%E6%B8%AC%E9%A9%97%E7%99%BB%E5%A0%B4-%E6%88%90%E7%B8%BE%E6%B2%92%E6%8B%BFa-%E9%80%99%E4%BA%9B%E6%98%8E%E6%98%9F%E6%A0%A1%E7%B3%BB%E5%88%A5%E6%83%B3%E5%BF%B5-23085015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2018-10-31T23:34:00Z</dcterms:created>
  <dcterms:modified xsi:type="dcterms:W3CDTF">2018-11-01T01:12:00Z</dcterms:modified>
</cp:coreProperties>
</file>