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B9" w:rsidRDefault="00FA54AA" w:rsidP="0036003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EA850" wp14:editId="182BD610">
                <wp:simplePos x="0" y="0"/>
                <wp:positionH relativeFrom="column">
                  <wp:posOffset>733425</wp:posOffset>
                </wp:positionH>
                <wp:positionV relativeFrom="paragraph">
                  <wp:posOffset>-26035</wp:posOffset>
                </wp:positionV>
                <wp:extent cx="5905500" cy="619125"/>
                <wp:effectExtent l="0" t="0" r="0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6B9" w:rsidRDefault="00360032" w:rsidP="00360032">
                            <w:pPr>
                              <w:jc w:val="center"/>
                            </w:pPr>
                            <w:r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44"/>
                                <w:szCs w:val="44"/>
                              </w:rPr>
                              <w:t>雲林縣私立</w:t>
                            </w:r>
                            <w:r w:rsidR="001866B9" w:rsidRPr="00C4784D"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44"/>
                                <w:szCs w:val="44"/>
                              </w:rPr>
                              <w:t>永年</w:t>
                            </w:r>
                            <w:r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44"/>
                                <w:szCs w:val="44"/>
                              </w:rPr>
                              <w:t>高級</w:t>
                            </w:r>
                            <w:r w:rsidR="001866B9" w:rsidRPr="00C4784D"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44"/>
                                <w:szCs w:val="44"/>
                              </w:rPr>
                              <w:t>中學「法律常識宣導」通報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57.75pt;margin-top:-2.05pt;width:46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" stroked="f">
                <v:textbox>
                  <w:txbxContent>
                    <w:p w:rsidR="001866B9" w:rsidRDefault="00360032" w:rsidP="00360032">
                      <w:pPr>
                        <w:jc w:val="center"/>
                      </w:pPr>
                      <w:r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44"/>
                          <w:szCs w:val="44"/>
                        </w:rPr>
                        <w:t>雲林縣私立</w:t>
                      </w:r>
                      <w:r w:rsidR="001866B9" w:rsidRPr="00C4784D"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44"/>
                          <w:szCs w:val="44"/>
                        </w:rPr>
                        <w:t>永年</w:t>
                      </w:r>
                      <w:r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44"/>
                          <w:szCs w:val="44"/>
                        </w:rPr>
                        <w:t>高級</w:t>
                      </w:r>
                      <w:r w:rsidR="001866B9" w:rsidRPr="00C4784D"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44"/>
                          <w:szCs w:val="44"/>
                        </w:rPr>
                        <w:t>中學「法律常識宣導」通報</w:t>
                      </w:r>
                    </w:p>
                  </w:txbxContent>
                </v:textbox>
              </v:shape>
            </w:pict>
          </mc:Fallback>
        </mc:AlternateContent>
      </w:r>
      <w:r w:rsidR="001866B9" w:rsidRPr="001866B9">
        <w:rPr>
          <w:rFonts w:hint="eastAsia"/>
          <w:noProof/>
        </w:rPr>
        <w:drawing>
          <wp:inline distT="0" distB="0" distL="0" distR="0" wp14:anchorId="64BFE4D9" wp14:editId="30BB4C26">
            <wp:extent cx="733425" cy="609600"/>
            <wp:effectExtent l="0" t="0" r="9525" b="0"/>
            <wp:docPr id="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B9" w:rsidRPr="0035742B" w:rsidRDefault="008913E8" w:rsidP="008913E8">
      <w:pPr>
        <w:rPr>
          <w:rFonts w:ascii="華康行楷體W5" w:eastAsia="華康行楷體W5" w:hAnsi="Arial" w:cs="Arial"/>
          <w:b/>
          <w:spacing w:val="-20"/>
          <w:sz w:val="44"/>
          <w:szCs w:val="44"/>
        </w:rPr>
      </w:pPr>
      <w:r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 xml:space="preserve">           </w:t>
      </w:r>
      <w:r w:rsidR="00DC792D"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 xml:space="preserve">     </w:t>
      </w:r>
      <w:r w:rsidR="00DC792D" w:rsidRPr="00DC792D"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>網路謾罵 小心觸誹謗罪</w:t>
      </w:r>
    </w:p>
    <w:p w:rsidR="001866B9" w:rsidRPr="0035742B" w:rsidRDefault="001866B9">
      <w:pPr>
        <w:rPr>
          <w:rFonts w:ascii="標楷體" w:eastAsia="標楷體" w:hAnsi="標楷體"/>
          <w:b/>
        </w:rPr>
      </w:pPr>
      <w:r>
        <w:rPr>
          <w:rFonts w:hint="eastAsia"/>
        </w:rPr>
        <w:t xml:space="preserve">                 </w:t>
      </w:r>
      <w:r w:rsidR="00FA54AA">
        <w:rPr>
          <w:rFonts w:hint="eastAsia"/>
        </w:rPr>
        <w:t xml:space="preserve">              </w:t>
      </w:r>
      <w:r w:rsidR="00DC792D">
        <w:rPr>
          <w:rFonts w:hint="eastAsia"/>
        </w:rPr>
        <w:t xml:space="preserve">                      </w:t>
      </w:r>
      <w:r w:rsidR="0035742B" w:rsidRPr="0035742B">
        <w:rPr>
          <w:rFonts w:ascii="標楷體" w:eastAsia="標楷體" w:hAnsi="標楷體" w:hint="eastAsia"/>
          <w:b/>
        </w:rPr>
        <w:t>(資料來源:</w:t>
      </w:r>
      <w:r w:rsidR="00FA54AA">
        <w:rPr>
          <w:rFonts w:ascii="標楷體" w:eastAsia="標楷體" w:hAnsi="標楷體" w:hint="eastAsia"/>
          <w:b/>
        </w:rPr>
        <w:t>106.</w:t>
      </w:r>
      <w:r w:rsidR="00DC792D">
        <w:rPr>
          <w:rFonts w:ascii="標楷體" w:eastAsia="標楷體" w:hAnsi="標楷體" w:hint="eastAsia"/>
          <w:b/>
        </w:rPr>
        <w:t>7</w:t>
      </w:r>
      <w:r w:rsidR="00FA54AA">
        <w:rPr>
          <w:rFonts w:ascii="標楷體" w:eastAsia="標楷體" w:hAnsi="標楷體" w:hint="eastAsia"/>
          <w:b/>
        </w:rPr>
        <w:t>.</w:t>
      </w:r>
      <w:r w:rsidR="00DC792D">
        <w:rPr>
          <w:rFonts w:ascii="標楷體" w:eastAsia="標楷體" w:hAnsi="標楷體" w:hint="eastAsia"/>
          <w:b/>
        </w:rPr>
        <w:t>17自由時</w:t>
      </w:r>
      <w:r w:rsidR="00FA54AA" w:rsidRPr="00FA54AA">
        <w:rPr>
          <w:rFonts w:ascii="標楷體" w:eastAsia="標楷體" w:hAnsi="標楷體" w:hint="eastAsia"/>
          <w:b/>
        </w:rPr>
        <w:t>報</w:t>
      </w:r>
      <w:r w:rsidR="00FA54AA">
        <w:rPr>
          <w:rFonts w:ascii="標楷體" w:eastAsia="標楷體" w:hAnsi="標楷體" w:hint="eastAsia"/>
          <w:b/>
        </w:rPr>
        <w:t xml:space="preserve"> </w:t>
      </w:r>
      <w:r w:rsidR="0035742B" w:rsidRPr="0035742B">
        <w:rPr>
          <w:rFonts w:ascii="標楷體" w:eastAsia="標楷體" w:hAnsi="標楷體" w:hint="eastAsia"/>
          <w:b/>
        </w:rPr>
        <w:t>)</w:t>
      </w:r>
    </w:p>
    <w:tbl>
      <w:tblPr>
        <w:tblStyle w:val="a3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A4076C" w:rsidTr="00FA54AA">
        <w:tc>
          <w:tcPr>
            <w:tcW w:w="10522" w:type="dxa"/>
          </w:tcPr>
          <w:p w:rsidR="00DC792D" w:rsidRPr="00DC792D" w:rsidRDefault="00DC792D" w:rsidP="00DC79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〔記者吳政峰、黃捷／台北報導〕台北市戴姓男子透過</w:t>
            </w:r>
            <w:proofErr w:type="gramStart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臉書，罵藍</w:t>
            </w:r>
            <w:proofErr w:type="gramEnd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姓男子「龜蛋」，被依公然侮辱罪送辦，</w:t>
            </w:r>
            <w:proofErr w:type="gramStart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戴男卻當庭要</w:t>
            </w:r>
            <w:proofErr w:type="gramEnd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士林地院法官拿出IP（電腦網路位址），舉證他跟罵人帳號是同一人，</w:t>
            </w:r>
            <w:proofErr w:type="gramStart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但臉書只</w:t>
            </w:r>
            <w:proofErr w:type="gramEnd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限定殺人等9種犯罪供我國司法單位查詢IP與註冊資料，卻不包括公然</w:t>
            </w:r>
            <w:proofErr w:type="gramStart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侮辱罪這類</w:t>
            </w:r>
            <w:proofErr w:type="gramEnd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的輕罪；但法官也不是省油的燈，依該帳號的打卡紀錄、留言、照片，傳喚曾被標記與留言的人比對，</w:t>
            </w:r>
            <w:proofErr w:type="gramStart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確定戴男就是</w:t>
            </w:r>
            <w:proofErr w:type="gramEnd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罵人帳號的使用者，判他拘役30日，得易科罰金3萬元。</w:t>
            </w:r>
          </w:p>
          <w:p w:rsidR="009B34F5" w:rsidRDefault="00DC792D" w:rsidP="00DC79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proofErr w:type="gramStart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戴男去年8月</w:t>
            </w:r>
            <w:proofErr w:type="gramEnd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利用</w:t>
            </w:r>
            <w:proofErr w:type="gramStart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同名臉書帳號</w:t>
            </w:r>
            <w:proofErr w:type="gramEnd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，在</w:t>
            </w:r>
            <w:proofErr w:type="gramStart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網路臉書社團</w:t>
            </w:r>
            <w:proofErr w:type="gramEnd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與藍男大吵UBER議題，並以「龜蛋」羞辱，</w:t>
            </w:r>
            <w:proofErr w:type="gramStart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莊男憤</w:t>
            </w:r>
            <w:proofErr w:type="gramEnd"/>
            <w:r w:rsidRPr="00DC792D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而向北市內湖警分局提告公然侮辱，士林地檢署認為事證明確，予以起訴。</w:t>
            </w:r>
          </w:p>
          <w:p w:rsidR="00D625CC" w:rsidRPr="00DC792D" w:rsidRDefault="00055E67" w:rsidP="00DC792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JhengHeiRegular"/>
                <w:b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6B511A" wp14:editId="2F30F235">
                  <wp:extent cx="3076575" cy="3286125"/>
                  <wp:effectExtent l="0" t="0" r="9525" b="9525"/>
                  <wp:docPr id="10" name="圖片 10" descr="「網路妨害名譽案例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網路妨害名譽案例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MicrosoftJhengHeiRegular" w:hint="eastAsia"/>
                <w:b/>
                <w:kern w:val="0"/>
                <w:sz w:val="28"/>
                <w:szCs w:val="28"/>
              </w:rPr>
              <w:t xml:space="preserve"> </w:t>
            </w:r>
            <w:r w:rsidR="00D625CC">
              <w:rPr>
                <w:noProof/>
              </w:rPr>
              <w:drawing>
                <wp:inline distT="0" distB="0" distL="0" distR="0" wp14:anchorId="7221B430" wp14:editId="376FAD70">
                  <wp:extent cx="3305175" cy="3294122"/>
                  <wp:effectExtent l="0" t="0" r="0" b="1905"/>
                  <wp:docPr id="7" name="圖片 7" descr="「網路妨害名譽案例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網路妨害名譽案例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616" cy="329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92D" w:rsidRDefault="00DC792D" w:rsidP="00DC792D">
      <w:pPr>
        <w:autoSpaceDE w:val="0"/>
        <w:autoSpaceDN w:val="0"/>
        <w:adjustRightInd w:val="0"/>
        <w:snapToGrid w:val="0"/>
        <w:ind w:left="566" w:hangingChars="202" w:hanging="566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一、律師解析:</w:t>
      </w:r>
    </w:p>
    <w:p w:rsidR="00DC792D" w:rsidRPr="00DC792D" w:rsidRDefault="00DC792D" w:rsidP="00DC792D">
      <w:pPr>
        <w:autoSpaceDE w:val="0"/>
        <w:autoSpaceDN w:val="0"/>
        <w:adjustRightInd w:val="0"/>
        <w:snapToGrid w:val="0"/>
        <w:ind w:left="566" w:hangingChars="202" w:hanging="566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</w:t>
      </w:r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</w:rPr>
        <w:t>前新北地檢署檢察官、律師林俊儀表示，</w:t>
      </w:r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許多人會在網路評論事件，應切記言論尺度</w:t>
      </w:r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</w:rPr>
        <w:t>，若非公共事務範疇，</w:t>
      </w:r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民眾口出惡言、三字經，就會構成公然侮辱</w:t>
      </w:r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</w:rPr>
        <w:t>，若</w:t>
      </w:r>
      <w:r w:rsidRPr="00A86EAA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編造不實文字、圖畫在網路上抹黑他人，非陳述事實，可能會構成誹謗罪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；或</w:t>
      </w:r>
      <w:r w:rsidR="0002245E" w:rsidRPr="0002245E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PO他人照片，可能構成民法侵犯他人肖像權</w:t>
      </w:r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</w:rPr>
        <w:t>。</w:t>
      </w:r>
    </w:p>
    <w:p w:rsidR="00DC792D" w:rsidRPr="00DC792D" w:rsidRDefault="00DC792D" w:rsidP="00DC792D">
      <w:pPr>
        <w:autoSpaceDE w:val="0"/>
        <w:autoSpaceDN w:val="0"/>
        <w:adjustRightInd w:val="0"/>
        <w:snapToGrid w:val="0"/>
        <w:ind w:left="566" w:hangingChars="202" w:hanging="566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</w:t>
      </w:r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</w:rPr>
        <w:t>林俊儀指出，誹謗罪較常見的是，惡意攻擊某家商店有蟑螂、老鼠等衛生不佳情形，如毫無證據、未經查證就攻擊，對商家營運非常不利，就涉及誹謗。</w:t>
      </w:r>
    </w:p>
    <w:p w:rsidR="00DC792D" w:rsidRDefault="00DC792D" w:rsidP="00DC792D">
      <w:pPr>
        <w:autoSpaceDE w:val="0"/>
        <w:autoSpaceDN w:val="0"/>
        <w:adjustRightInd w:val="0"/>
        <w:snapToGrid w:val="0"/>
        <w:ind w:left="566" w:hangingChars="202" w:hanging="566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</w:t>
      </w:r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</w:rPr>
        <w:t>林俊儀以本案為例，</w:t>
      </w:r>
      <w:proofErr w:type="gramStart"/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</w:rPr>
        <w:t>戴男在臉書</w:t>
      </w:r>
      <w:proofErr w:type="gramEnd"/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</w:rPr>
        <w:t>罵人「龜蛋」，已超過合理評論範圍，屬情緒性</w:t>
      </w:r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</w:rPr>
        <w:lastRenderedPageBreak/>
        <w:t>的謾罵，已構成公然侮辱罪，若他使用代號、其他</w:t>
      </w:r>
      <w:proofErr w:type="gramStart"/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</w:rPr>
        <w:t>匿</w:t>
      </w:r>
      <w:proofErr w:type="gramEnd"/>
      <w:r w:rsidRPr="00DC792D">
        <w:rPr>
          <w:rFonts w:ascii="標楷體" w:eastAsia="標楷體" w:hAnsi="標楷體" w:cs="MicrosoftJhengHeiRegular" w:hint="eastAsia"/>
          <w:kern w:val="0"/>
          <w:sz w:val="28"/>
          <w:szCs w:val="28"/>
        </w:rPr>
        <w:t>稱，只要可資辨識，一樣會被法辦。</w:t>
      </w:r>
    </w:p>
    <w:p w:rsidR="00D625CC" w:rsidRDefault="00D625CC" w:rsidP="00DC792D">
      <w:pPr>
        <w:autoSpaceDE w:val="0"/>
        <w:autoSpaceDN w:val="0"/>
        <w:adjustRightInd w:val="0"/>
        <w:snapToGrid w:val="0"/>
        <w:ind w:left="566" w:hangingChars="202" w:hanging="566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另外，</w:t>
      </w:r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</w:rPr>
        <w:t>法務部曾作成函釋認為，</w:t>
      </w:r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肖像是個人形象及個性的表現，是人格權的一種受到民法第195條第1項前段的保障</w:t>
      </w:r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</w:rPr>
        <w:t>。（法務部法律決字第0980041406號）</w:t>
      </w:r>
    </w:p>
    <w:p w:rsidR="00D625CC" w:rsidRDefault="00D625CC" w:rsidP="00D625CC">
      <w:pPr>
        <w:autoSpaceDE w:val="0"/>
        <w:autoSpaceDN w:val="0"/>
        <w:adjustRightInd w:val="0"/>
        <w:snapToGrid w:val="0"/>
        <w:ind w:left="566" w:hangingChars="202" w:hanging="566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</w:t>
      </w:r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</w:rPr>
        <w:t>法院曾經整理侵害肖像權的類型，認為包括：</w:t>
      </w:r>
    </w:p>
    <w:p w:rsidR="00D625CC" w:rsidRPr="00D625CC" w:rsidRDefault="00D625CC" w:rsidP="00D625CC">
      <w:pPr>
        <w:pStyle w:val="ab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</w:rPr>
        <w:t>肖像的作成。如拍攝、繪畫、雕塑他人肖像，其作成本身就算是侵害行為，不一定要公開這些作品或到處傳播才算。</w:t>
      </w:r>
    </w:p>
    <w:p w:rsidR="00D625CC" w:rsidRDefault="00D625CC" w:rsidP="00D625CC">
      <w:pPr>
        <w:pStyle w:val="ab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</w:rPr>
        <w:t>肖像的公開。如將他人肖像在</w:t>
      </w: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公</w:t>
      </w:r>
      <w:bookmarkStart w:id="0" w:name="_GoBack"/>
      <w:bookmarkEnd w:id="0"/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共場所、</w:t>
      </w:r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</w:rPr>
        <w:t>電視、網路、新聞雜誌公開傳播等</w:t>
      </w: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。</w:t>
      </w:r>
    </w:p>
    <w:p w:rsidR="00D625CC" w:rsidRPr="00D625CC" w:rsidRDefault="00D625CC" w:rsidP="00D625CC">
      <w:pPr>
        <w:pStyle w:val="ab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</w:rPr>
        <w:t>以營利目的使用他人肖像。如：將他人肖像加以商業化（商品化），作為推銷商品或服務等。</w:t>
      </w:r>
    </w:p>
    <w:p w:rsidR="00D625CC" w:rsidRDefault="00D625CC" w:rsidP="00DC792D">
      <w:pPr>
        <w:autoSpaceDE w:val="0"/>
        <w:autoSpaceDN w:val="0"/>
        <w:adjustRightInd w:val="0"/>
        <w:snapToGrid w:val="0"/>
        <w:ind w:left="566" w:hangingChars="202" w:hanging="566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</w:t>
      </w:r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只要未得到肖像權人同意，從事上開行為就可能侵害他人的肖像權</w:t>
      </w:r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（臺灣士林地方法院 </w:t>
      </w:r>
      <w:proofErr w:type="gramStart"/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</w:rPr>
        <w:t>100</w:t>
      </w:r>
      <w:proofErr w:type="gramEnd"/>
      <w:r w:rsidRPr="00D625CC">
        <w:rPr>
          <w:rFonts w:ascii="標楷體" w:eastAsia="標楷體" w:hAnsi="標楷體" w:cs="MicrosoftJhengHeiRegular" w:hint="eastAsia"/>
          <w:kern w:val="0"/>
          <w:sz w:val="28"/>
          <w:szCs w:val="28"/>
        </w:rPr>
        <w:t>年度訴字第778號民事判決）。</w:t>
      </w:r>
    </w:p>
    <w:p w:rsidR="00913737" w:rsidRDefault="00DC792D" w:rsidP="00DC792D">
      <w:pPr>
        <w:autoSpaceDE w:val="0"/>
        <w:autoSpaceDN w:val="0"/>
        <w:adjustRightInd w:val="0"/>
        <w:snapToGrid w:val="0"/>
        <w:ind w:left="566" w:hangingChars="202" w:hanging="566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二</w:t>
      </w:r>
      <w:r w:rsidR="00FA54AA" w:rsidRPr="00360032">
        <w:rPr>
          <w:rFonts w:ascii="標楷體" w:eastAsia="標楷體" w:hAnsi="標楷體" w:cs="MicrosoftJhengHeiRegular" w:hint="eastAsia"/>
          <w:kern w:val="0"/>
          <w:sz w:val="28"/>
          <w:szCs w:val="28"/>
        </w:rPr>
        <w:t>、</w:t>
      </w:r>
      <w:r w:rsid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罰則:</w:t>
      </w:r>
    </w:p>
    <w:p w:rsidR="00913737" w:rsidRDefault="00913737" w:rsidP="0002245E">
      <w:pPr>
        <w:snapToGrid w:val="0"/>
        <w:ind w:left="848" w:hangingChars="303" w:hanging="848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)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《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刑法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》第</w:t>
      </w: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3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09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</w:t>
      </w:r>
      <w:r w:rsidR="0002245E" w:rsidRP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公然侮辱人者，處拘役或三百元以下罰金。以強暴犯前項之罪者，處一年以下有期徒刑、拘役或五百元以下罰金。</w:t>
      </w:r>
    </w:p>
    <w:p w:rsidR="00913737" w:rsidRDefault="00913737" w:rsidP="0002245E">
      <w:pPr>
        <w:snapToGrid w:val="0"/>
        <w:ind w:left="848" w:hangingChars="303" w:hanging="848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(二)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《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刑法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》第</w:t>
      </w: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3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10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</w:t>
      </w:r>
      <w:r w:rsidR="0002245E" w:rsidRPr="00A86EAA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意圖散布於眾，而指摘或傳述足以毀損他人名譽之事者，為誹謗罪，處一年以下有期徒刑</w:t>
      </w:r>
      <w:r w:rsidR="0002245E" w:rsidRP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、拘役或五百元以下罰金。</w:t>
      </w:r>
      <w:r w:rsidR="0002245E" w:rsidRPr="00A86EAA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散布文字、圖畫犯前項之罪者，處二年以下有期徒刑</w:t>
      </w:r>
      <w:r w:rsidR="0002245E" w:rsidRP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、拘役或一千元以下罰金。</w:t>
      </w:r>
    </w:p>
    <w:p w:rsidR="00D625CC" w:rsidRDefault="00D625CC" w:rsidP="00D625CC">
      <w:pPr>
        <w:snapToGrid w:val="0"/>
        <w:ind w:left="848" w:hangingChars="303" w:hanging="848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1115931E" wp14:editId="22526461">
            <wp:extent cx="2943225" cy="2733675"/>
            <wp:effectExtent l="0" t="0" r="9525" b="9525"/>
            <wp:docPr id="5" name="圖片 5" descr="「網路妨害名譽案例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網路妨害名譽案例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AD16A2" wp14:editId="53EA50E1">
            <wp:extent cx="3028950" cy="2743200"/>
            <wp:effectExtent l="0" t="0" r="0" b="0"/>
            <wp:docPr id="8" name="圖片 8" descr="「網路妨害名譽案例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網路妨害名譽案例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37" w:rsidRDefault="00913737" w:rsidP="0002245E">
      <w:pPr>
        <w:snapToGrid w:val="0"/>
        <w:ind w:left="848" w:hangingChars="303" w:hanging="848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(三)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《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刑法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》第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312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對於已死之人公然侮辱者，處拘役或三百元以下罰金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。</w:t>
      </w:r>
      <w:r w:rsidR="0002245E" w:rsidRP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對於已死之人犯誹謗罪者，處一年以下有期徒刑、拘役或一千元以下罰金。</w:t>
      </w:r>
    </w:p>
    <w:p w:rsidR="00913737" w:rsidRDefault="00913737" w:rsidP="0002245E">
      <w:pPr>
        <w:snapToGrid w:val="0"/>
        <w:ind w:leftChars="59" w:left="850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(四)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《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刑法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》第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313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</w:t>
      </w:r>
      <w:r w:rsidR="0002245E" w:rsidRP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散布流言或以詐術損害他人之信用者，處二年以下有期徒刑、拘役或科或</w:t>
      </w:r>
      <w:proofErr w:type="gramStart"/>
      <w:r w:rsidR="0002245E" w:rsidRP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併</w:t>
      </w:r>
      <w:proofErr w:type="gramEnd"/>
      <w:r w:rsidR="0002245E" w:rsidRP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科一千元以下罰金。</w:t>
      </w:r>
    </w:p>
    <w:p w:rsidR="00913737" w:rsidRDefault="00913737" w:rsidP="00D625CC">
      <w:pPr>
        <w:snapToGrid w:val="0"/>
        <w:ind w:leftChars="59" w:left="850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(五)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《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民法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》第</w:t>
      </w:r>
      <w:r w:rsid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195</w:t>
      </w:r>
      <w:r w:rsidRPr="00913737">
        <w:rPr>
          <w:rFonts w:ascii="標楷體" w:eastAsia="標楷體" w:hAnsi="標楷體" w:cs="MicrosoftJhengHeiRegular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</w:t>
      </w:r>
      <w:r w:rsidR="0002245E" w:rsidRPr="0002245E">
        <w:rPr>
          <w:rFonts w:ascii="標楷體" w:eastAsia="標楷體" w:hAnsi="標楷體" w:cs="MicrosoftJhengHeiRegular" w:hint="eastAsia"/>
          <w:kern w:val="0"/>
          <w:sz w:val="28"/>
          <w:szCs w:val="28"/>
        </w:rPr>
        <w:t>不法侵害他人之身體、健康、名譽、自由、信用、隱私、貞操，或不法侵害其他人格法益而情節重大者，被害人雖非財產上之損害，亦得請求賠償相當之金額。其名譽被侵害者，並得請求回復名譽之適當處分。</w:t>
      </w:r>
    </w:p>
    <w:p w:rsidR="00C4784D" w:rsidRPr="00D625CC" w:rsidRDefault="00A4076C" w:rsidP="00360032">
      <w:pPr>
        <w:rPr>
          <w:rFonts w:ascii="標楷體" w:eastAsia="標楷體" w:hAnsi="標楷體" w:cs="Times New Roman"/>
          <w:color w:val="FF0000"/>
          <w:sz w:val="28"/>
          <w:szCs w:val="28"/>
        </w:rPr>
      </w:pPr>
      <w:r w:rsidRPr="00D625CC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承辦人：           </w:t>
      </w:r>
      <w:r w:rsidR="00360032" w:rsidRPr="00D625CC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      </w:t>
      </w:r>
      <w:r w:rsidRPr="00D625CC">
        <w:rPr>
          <w:rFonts w:ascii="標楷體" w:eastAsia="標楷體" w:hAnsi="標楷體" w:cs="Times New Roman" w:hint="eastAsia"/>
          <w:color w:val="FF0000"/>
          <w:sz w:val="28"/>
          <w:szCs w:val="28"/>
        </w:rPr>
        <w:t>學</w:t>
      </w:r>
      <w:proofErr w:type="gramStart"/>
      <w:r w:rsidRPr="00D625CC">
        <w:rPr>
          <w:rFonts w:ascii="標楷體" w:eastAsia="標楷體" w:hAnsi="標楷體" w:cs="Times New Roman" w:hint="eastAsia"/>
          <w:color w:val="FF0000"/>
          <w:sz w:val="28"/>
          <w:szCs w:val="28"/>
        </w:rPr>
        <w:t>務</w:t>
      </w:r>
      <w:proofErr w:type="gramEnd"/>
      <w:r w:rsidRPr="00D625CC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主任：        </w:t>
      </w:r>
      <w:r w:rsidR="00360032" w:rsidRPr="00D625CC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   </w:t>
      </w:r>
      <w:r w:rsidRPr="00D625CC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   校長：</w:t>
      </w:r>
    </w:p>
    <w:sectPr w:rsidR="00C4784D" w:rsidRPr="00D625CC" w:rsidSect="00425123">
      <w:headerReference w:type="default" r:id="rId14"/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6A" w:rsidRDefault="00054F6A" w:rsidP="007E4660">
      <w:r>
        <w:separator/>
      </w:r>
    </w:p>
  </w:endnote>
  <w:endnote w:type="continuationSeparator" w:id="0">
    <w:p w:rsidR="00054F6A" w:rsidRDefault="00054F6A" w:rsidP="007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85348"/>
      <w:docPartObj>
        <w:docPartGallery w:val="Page Numbers (Top of Page)"/>
        <w:docPartUnique/>
      </w:docPartObj>
    </w:sdtPr>
    <w:sdtEndPr/>
    <w:sdtContent>
      <w:p w:rsidR="00425123" w:rsidRDefault="00FA54AA" w:rsidP="00CF7670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5176520</wp:posOffset>
                  </wp:positionV>
                  <wp:extent cx="5829300" cy="342900"/>
                  <wp:effectExtent l="0" t="0" r="0" b="0"/>
                  <wp:wrapNone/>
                  <wp:docPr id="9" name="文字方塊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A42" w:rsidRPr="000E339E" w:rsidRDefault="000F4A42" w:rsidP="004A6C2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E339E">
                                <w:rPr>
                                  <w:rFonts w:ascii="標楷體" w:eastAsia="標楷體" w:hAnsi="標楷體" w:hint="eastAsia"/>
                                </w:rPr>
                                <w:t>承辦人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：            軍訓主管：            學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主任：             校長：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9" o:spid="_x0000_s1027" type="#_x0000_t202" style="position:absolute;left:0;text-align:left;margin-left:68.25pt;margin-top:407.6pt;width:45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" stroked="f">
                  <v:textbox>
                    <w:txbxContent>
                      <w:p w:rsidR="000F4A42" w:rsidRPr="000E339E" w:rsidRDefault="000F4A42" w:rsidP="004A6C2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0E339E">
                          <w:rPr>
                            <w:rFonts w:ascii="標楷體" w:eastAsia="標楷體" w:hAnsi="標楷體" w:hint="eastAsia"/>
                          </w:rPr>
                          <w:t>承辦人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：            軍訓主管：            學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務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主任：             校長：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6456EE">
          <w:fldChar w:fldCharType="begin"/>
        </w:r>
        <w:r w:rsidR="00425123">
          <w:instrText>PAGE   \* MERGEFORMAT</w:instrText>
        </w:r>
        <w:r w:rsidR="006456EE">
          <w:fldChar w:fldCharType="separate"/>
        </w:r>
        <w:r w:rsidR="00A86EAA" w:rsidRPr="00A86EAA">
          <w:rPr>
            <w:noProof/>
            <w:lang w:val="zh-TW"/>
          </w:rPr>
          <w:t>2</w:t>
        </w:r>
        <w:r w:rsidR="006456E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6A" w:rsidRDefault="00054F6A" w:rsidP="007E4660">
      <w:r>
        <w:separator/>
      </w:r>
    </w:p>
  </w:footnote>
  <w:footnote w:type="continuationSeparator" w:id="0">
    <w:p w:rsidR="00054F6A" w:rsidRDefault="00054F6A" w:rsidP="007E4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6C" w:rsidRDefault="00A4076C" w:rsidP="00A4076C">
    <w:pPr>
      <w:pStyle w:val="a5"/>
      <w:rPr>
        <w:rFonts w:ascii="標楷體" w:eastAsia="標楷體" w:hAnsi="標楷體" w:cs="Arial"/>
      </w:rPr>
    </w:pPr>
    <w:r>
      <w:rPr>
        <w:rFonts w:ascii="標楷體" w:eastAsia="標楷體" w:hAnsi="標楷體" w:cs="Arial" w:hint="eastAsia"/>
      </w:rPr>
      <w:t>編號:10</w:t>
    </w:r>
    <w:r w:rsidR="002B2301">
      <w:rPr>
        <w:rFonts w:ascii="標楷體" w:eastAsia="標楷體" w:hAnsi="標楷體" w:cs="Arial" w:hint="eastAsia"/>
      </w:rPr>
      <w:t>7</w:t>
    </w:r>
    <w:r>
      <w:rPr>
        <w:rFonts w:ascii="標楷體" w:eastAsia="標楷體" w:hAnsi="標楷體" w:cs="Arial" w:hint="eastAsia"/>
      </w:rPr>
      <w:t>00</w:t>
    </w:r>
    <w:r w:rsidR="002B2301">
      <w:rPr>
        <w:rFonts w:ascii="標楷體" w:eastAsia="標楷體" w:hAnsi="標楷體" w:cs="Arial" w:hint="eastAsia"/>
      </w:rPr>
      <w:t>3</w:t>
    </w:r>
  </w:p>
  <w:p w:rsidR="007E4660" w:rsidRPr="00425123" w:rsidRDefault="00425123" w:rsidP="007E4660">
    <w:pPr>
      <w:pStyle w:val="a5"/>
      <w:jc w:val="center"/>
    </w:pPr>
    <w:r w:rsidRPr="00425123">
      <w:rPr>
        <w:rFonts w:ascii="標楷體" w:eastAsia="標楷體" w:hAnsi="標楷體" w:cs="Arial" w:hint="eastAsia"/>
      </w:rPr>
      <w:t>本件請導師摘要重點宣導同學周知及張貼</w:t>
    </w:r>
    <w:r w:rsidRPr="00425123">
      <w:rPr>
        <w:rFonts w:ascii="標楷體" w:eastAsia="標楷體" w:hAnsi="標楷體" w:cs="Arial" w:hint="eastAsia"/>
        <w:b/>
        <w:bdr w:val="single" w:sz="4" w:space="0" w:color="auto"/>
        <w:shd w:val="pct15" w:color="auto" w:fill="FFFFFF"/>
      </w:rPr>
      <w:t>班級公佈欄</w:t>
    </w:r>
    <w:r w:rsidRPr="00425123">
      <w:rPr>
        <w:rFonts w:ascii="標楷體" w:eastAsia="標楷體" w:hAnsi="標楷體" w:cs="Arial" w:hint="eastAsia"/>
      </w:rPr>
      <w:t>，並宣導執行情形列入</w:t>
    </w:r>
    <w:r w:rsidRPr="00425123">
      <w:rPr>
        <w:rFonts w:ascii="標楷體" w:eastAsia="標楷體" w:hAnsi="標楷體" w:cs="Arial" w:hint="eastAsia"/>
        <w:b/>
        <w:bdr w:val="single" w:sz="4" w:space="0" w:color="auto"/>
        <w:shd w:val="pct15" w:color="auto" w:fill="FFFFFF"/>
      </w:rPr>
      <w:t>班會紀錄</w:t>
    </w:r>
    <w:proofErr w:type="gramStart"/>
    <w:r w:rsidRPr="00425123">
      <w:rPr>
        <w:rFonts w:ascii="標楷體" w:eastAsia="標楷體" w:hAnsi="標楷體" w:cs="Arial" w:hint="eastAsia"/>
        <w:b/>
        <w:bdr w:val="single" w:sz="4" w:space="0" w:color="auto"/>
        <w:shd w:val="pct15" w:color="auto" w:fill="FFFFFF"/>
      </w:rPr>
      <w:t>簿</w:t>
    </w:r>
    <w:proofErr w:type="gramEnd"/>
    <w:r w:rsidRPr="00425123">
      <w:rPr>
        <w:rFonts w:ascii="標楷體" w:eastAsia="標楷體" w:hAnsi="標楷體" w:cs="Arial" w:hint="eastAsia"/>
      </w:rPr>
      <w:t>紀錄備查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56AA"/>
    <w:multiLevelType w:val="hybridMultilevel"/>
    <w:tmpl w:val="6EEE1400"/>
    <w:lvl w:ilvl="0" w:tplc="0A8AD31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1E"/>
    <w:rsid w:val="0002245E"/>
    <w:rsid w:val="00031FBA"/>
    <w:rsid w:val="00054F6A"/>
    <w:rsid w:val="00055E67"/>
    <w:rsid w:val="00060AFB"/>
    <w:rsid w:val="000F4A42"/>
    <w:rsid w:val="000F6F95"/>
    <w:rsid w:val="0010221E"/>
    <w:rsid w:val="0016349D"/>
    <w:rsid w:val="001866B9"/>
    <w:rsid w:val="0024258B"/>
    <w:rsid w:val="002B2301"/>
    <w:rsid w:val="0035742B"/>
    <w:rsid w:val="00360032"/>
    <w:rsid w:val="003A60A6"/>
    <w:rsid w:val="00425123"/>
    <w:rsid w:val="00481422"/>
    <w:rsid w:val="005104E5"/>
    <w:rsid w:val="00607FB1"/>
    <w:rsid w:val="006456EE"/>
    <w:rsid w:val="006C52FF"/>
    <w:rsid w:val="007E4660"/>
    <w:rsid w:val="0080364D"/>
    <w:rsid w:val="00835958"/>
    <w:rsid w:val="00885131"/>
    <w:rsid w:val="008913E8"/>
    <w:rsid w:val="008C52DC"/>
    <w:rsid w:val="00913737"/>
    <w:rsid w:val="00937095"/>
    <w:rsid w:val="009B34F5"/>
    <w:rsid w:val="00A4076C"/>
    <w:rsid w:val="00A86EAA"/>
    <w:rsid w:val="00B04023"/>
    <w:rsid w:val="00B0448C"/>
    <w:rsid w:val="00B42CC6"/>
    <w:rsid w:val="00C4784D"/>
    <w:rsid w:val="00CF7670"/>
    <w:rsid w:val="00D625CC"/>
    <w:rsid w:val="00D62D24"/>
    <w:rsid w:val="00DC792D"/>
    <w:rsid w:val="00DE5C0A"/>
    <w:rsid w:val="00E30CC5"/>
    <w:rsid w:val="00E607C3"/>
    <w:rsid w:val="00F46529"/>
    <w:rsid w:val="00FA54AA"/>
    <w:rsid w:val="00F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22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10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22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21E"/>
  </w:style>
  <w:style w:type="paragraph" w:styleId="a5">
    <w:name w:val="header"/>
    <w:basedOn w:val="a"/>
    <w:link w:val="a6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6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6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8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625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22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10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22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21E"/>
  </w:style>
  <w:style w:type="paragraph" w:styleId="a5">
    <w:name w:val="header"/>
    <w:basedOn w:val="a"/>
    <w:link w:val="a6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6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6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8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625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F859F-2560-4677-8B29-564155E2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1231</Characters>
  <Application>Microsoft Office Word</Application>
  <DocSecurity>0</DocSecurity>
  <Lines>10</Lines>
  <Paragraphs>2</Paragraphs>
  <ScaleCrop>false</ScaleCrop>
  <Company>users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2018-01-15T06:08:00Z</cp:lastPrinted>
  <dcterms:created xsi:type="dcterms:W3CDTF">2018-01-15T05:56:00Z</dcterms:created>
  <dcterms:modified xsi:type="dcterms:W3CDTF">2018-01-15T06:08:00Z</dcterms:modified>
</cp:coreProperties>
</file>