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BB" w:rsidRPr="00EC0AD0" w:rsidRDefault="00285A19" w:rsidP="00F016BB">
      <w:pPr>
        <w:ind w:firstLineChars="200" w:firstLine="64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雲林縣</w:t>
      </w:r>
      <w:r w:rsidR="00F016BB">
        <w:rPr>
          <w:rFonts w:ascii="標楷體" w:eastAsia="標楷體" w:hAnsi="標楷體" w:hint="eastAsia"/>
          <w:b/>
          <w:sz w:val="32"/>
          <w:szCs w:val="32"/>
        </w:rPr>
        <w:t>私</w:t>
      </w:r>
      <w:r w:rsidR="00F016BB" w:rsidRPr="00EC0AD0">
        <w:rPr>
          <w:rFonts w:ascii="標楷體" w:eastAsia="標楷體" w:hAnsi="標楷體" w:hint="eastAsia"/>
          <w:b/>
          <w:sz w:val="32"/>
          <w:szCs w:val="32"/>
        </w:rPr>
        <w:t>立</w:t>
      </w:r>
      <w:r w:rsidR="00F016BB">
        <w:rPr>
          <w:rFonts w:ascii="標楷體" w:eastAsia="標楷體" w:hAnsi="標楷體" w:hint="eastAsia"/>
          <w:b/>
          <w:sz w:val="32"/>
          <w:szCs w:val="32"/>
        </w:rPr>
        <w:t>永年</w:t>
      </w:r>
      <w:r w:rsidR="00F016BB" w:rsidRPr="00EC0AD0">
        <w:rPr>
          <w:rFonts w:ascii="標楷體" w:eastAsia="標楷體" w:hAnsi="標楷體" w:hint="eastAsia"/>
          <w:b/>
          <w:sz w:val="32"/>
          <w:szCs w:val="32"/>
        </w:rPr>
        <w:t>高</w:t>
      </w:r>
      <w:r>
        <w:rPr>
          <w:rFonts w:ascii="標楷體" w:eastAsia="標楷體" w:hAnsi="標楷體" w:hint="eastAsia"/>
          <w:b/>
          <w:sz w:val="32"/>
          <w:szCs w:val="32"/>
        </w:rPr>
        <w:t>級</w:t>
      </w:r>
      <w:r w:rsidR="00F016BB" w:rsidRPr="00EC0AD0">
        <w:rPr>
          <w:rFonts w:ascii="標楷體" w:eastAsia="標楷體" w:hAnsi="標楷體" w:hint="eastAsia"/>
          <w:b/>
          <w:sz w:val="32"/>
          <w:szCs w:val="32"/>
        </w:rPr>
        <w:t>中</w:t>
      </w:r>
      <w:r>
        <w:rPr>
          <w:rFonts w:ascii="標楷體" w:eastAsia="標楷體" w:hAnsi="標楷體" w:hint="eastAsia"/>
          <w:b/>
          <w:sz w:val="32"/>
          <w:szCs w:val="32"/>
        </w:rPr>
        <w:t>學</w:t>
      </w:r>
      <w:r w:rsidR="00F016BB">
        <w:rPr>
          <w:rFonts w:ascii="標楷體" w:eastAsia="標楷體" w:hAnsi="標楷體" w:hint="eastAsia"/>
          <w:b/>
          <w:sz w:val="32"/>
          <w:szCs w:val="32"/>
        </w:rPr>
        <w:t>10</w:t>
      </w:r>
      <w:r w:rsidR="00174447">
        <w:rPr>
          <w:rFonts w:ascii="標楷體" w:eastAsia="標楷體" w:hAnsi="標楷體" w:hint="eastAsia"/>
          <w:b/>
          <w:sz w:val="32"/>
          <w:szCs w:val="32"/>
        </w:rPr>
        <w:t>6</w:t>
      </w:r>
      <w:proofErr w:type="gramStart"/>
      <w:r w:rsidR="00F016BB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F016BB" w:rsidRPr="00EC0AD0">
        <w:rPr>
          <w:rFonts w:ascii="標楷體" w:eastAsia="標楷體" w:hAnsi="標楷體" w:hint="eastAsia"/>
          <w:b/>
          <w:sz w:val="32"/>
          <w:szCs w:val="32"/>
        </w:rPr>
        <w:t>防制校園霸凌因應</w:t>
      </w:r>
      <w:proofErr w:type="gramEnd"/>
      <w:r w:rsidR="00F016BB" w:rsidRPr="00EC0AD0">
        <w:rPr>
          <w:rFonts w:ascii="標楷體" w:eastAsia="標楷體" w:hAnsi="標楷體" w:hint="eastAsia"/>
          <w:b/>
          <w:sz w:val="32"/>
          <w:szCs w:val="32"/>
        </w:rPr>
        <w:t>小組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2"/>
        <w:gridCol w:w="1966"/>
        <w:gridCol w:w="1288"/>
        <w:gridCol w:w="5227"/>
      </w:tblGrid>
      <w:tr w:rsidR="00F016BB" w:rsidRPr="00EC0AD0" w:rsidTr="00710191">
        <w:trPr>
          <w:trHeight w:val="887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F016BB" w:rsidRPr="00830232" w:rsidRDefault="00F016BB" w:rsidP="00F016B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職</w:t>
            </w:r>
            <w:r w:rsidRPr="00830232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稱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F016BB" w:rsidRPr="00830232" w:rsidRDefault="00F016BB" w:rsidP="00F016B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  <w:r w:rsidRPr="00830232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職</w:t>
            </w:r>
          </w:p>
        </w:tc>
        <w:tc>
          <w:tcPr>
            <w:tcW w:w="1288" w:type="dxa"/>
            <w:vAlign w:val="center"/>
          </w:tcPr>
          <w:p w:rsidR="00F016BB" w:rsidRPr="00830232" w:rsidRDefault="00F016BB" w:rsidP="00F016B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F016BB" w:rsidRPr="00830232" w:rsidRDefault="00F016BB" w:rsidP="00F016B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職</w:t>
            </w:r>
            <w:r w:rsidRPr="00830232">
              <w:rPr>
                <w:rFonts w:ascii="標楷體" w:eastAsia="標楷體" w:hAnsi="標楷體"/>
                <w:sz w:val="26"/>
                <w:szCs w:val="26"/>
              </w:rPr>
              <w:t xml:space="preserve">                             </w:t>
            </w: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掌</w:t>
            </w:r>
          </w:p>
        </w:tc>
      </w:tr>
      <w:tr w:rsidR="00F016BB" w:rsidRPr="00EC0AD0" w:rsidTr="00710191">
        <w:trPr>
          <w:trHeight w:val="737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F016BB" w:rsidRPr="00830232" w:rsidRDefault="00F016BB" w:rsidP="0042116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召集人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F016BB" w:rsidRPr="00830232" w:rsidRDefault="00F016BB" w:rsidP="0042116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</w:tc>
        <w:tc>
          <w:tcPr>
            <w:tcW w:w="1288" w:type="dxa"/>
            <w:vAlign w:val="center"/>
          </w:tcPr>
          <w:p w:rsidR="00F016BB" w:rsidRPr="00830232" w:rsidRDefault="00F016BB" w:rsidP="00F016B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許仁弘</w:t>
            </w:r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F016BB" w:rsidRPr="00830232" w:rsidRDefault="00F016BB" w:rsidP="00421161">
            <w:pPr>
              <w:snapToGrid w:val="0"/>
              <w:ind w:firstLineChars="1" w:firstLine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指揮、綜理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及全般事宜</w:t>
            </w:r>
          </w:p>
        </w:tc>
      </w:tr>
      <w:tr w:rsidR="00F016BB" w:rsidRPr="00EC0AD0" w:rsidTr="00710191">
        <w:trPr>
          <w:trHeight w:val="739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F016BB" w:rsidRPr="00830232" w:rsidRDefault="00F016BB" w:rsidP="0042116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副召集人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F016BB" w:rsidRPr="00830232" w:rsidRDefault="00F016BB" w:rsidP="0042116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副校長</w:t>
            </w:r>
          </w:p>
        </w:tc>
        <w:tc>
          <w:tcPr>
            <w:tcW w:w="1288" w:type="dxa"/>
            <w:vAlign w:val="center"/>
          </w:tcPr>
          <w:p w:rsidR="00F016BB" w:rsidRPr="00830232" w:rsidRDefault="00F016BB" w:rsidP="00F016B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陳啟初</w:t>
            </w:r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F016BB" w:rsidRDefault="00F016BB" w:rsidP="00421161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負責有關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新聞連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繫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與發布，並提供媒體相關報導。</w:t>
            </w:r>
          </w:p>
          <w:p w:rsidR="00F016BB" w:rsidRPr="00830232" w:rsidRDefault="00F016BB" w:rsidP="00421161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相關學生課程調整事宜。</w:t>
            </w:r>
          </w:p>
        </w:tc>
      </w:tr>
      <w:tr w:rsidR="00F016BB" w:rsidRPr="00EC0AD0" w:rsidTr="00710191">
        <w:trPr>
          <w:trHeight w:val="743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F016BB" w:rsidRPr="00830232" w:rsidRDefault="00F016BB" w:rsidP="0042116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F016BB" w:rsidRPr="00830232" w:rsidRDefault="00F016BB" w:rsidP="0042116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主任</w:t>
            </w:r>
          </w:p>
        </w:tc>
        <w:tc>
          <w:tcPr>
            <w:tcW w:w="1288" w:type="dxa"/>
            <w:vAlign w:val="center"/>
          </w:tcPr>
          <w:p w:rsidR="00F016BB" w:rsidRPr="00830232" w:rsidRDefault="00F016BB" w:rsidP="00F016B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呂潁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昭</w:t>
            </w:r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F016BB" w:rsidRPr="00830232" w:rsidRDefault="00F016BB" w:rsidP="00421161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協助校長綜理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及全般事宜</w:t>
            </w:r>
          </w:p>
        </w:tc>
      </w:tr>
      <w:tr w:rsidR="00F016BB" w:rsidRPr="00EC0AD0" w:rsidTr="00710191">
        <w:trPr>
          <w:trHeight w:val="743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F016BB" w:rsidRPr="00830232" w:rsidRDefault="00F016BB" w:rsidP="00421161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F016BB" w:rsidRPr="00830232" w:rsidRDefault="00F016BB" w:rsidP="0042116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生輔組長</w:t>
            </w:r>
          </w:p>
        </w:tc>
        <w:tc>
          <w:tcPr>
            <w:tcW w:w="1288" w:type="dxa"/>
            <w:vAlign w:val="center"/>
          </w:tcPr>
          <w:p w:rsidR="00F016BB" w:rsidRPr="00830232" w:rsidRDefault="00F016BB" w:rsidP="00F016B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高坤章</w:t>
            </w:r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F016BB" w:rsidRDefault="00F016BB" w:rsidP="00421161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協助校長綜理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及全般事宜</w:t>
            </w:r>
          </w:p>
          <w:p w:rsidR="00F016BB" w:rsidRPr="00830232" w:rsidRDefault="00F016BB" w:rsidP="00421161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受理有關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及因應小組會議召開及全程掌握事宜。</w:t>
            </w:r>
          </w:p>
        </w:tc>
      </w:tr>
      <w:tr w:rsidR="00F016BB" w:rsidRPr="00EC0AD0" w:rsidTr="00710191">
        <w:trPr>
          <w:trHeight w:val="888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F016BB" w:rsidRPr="00830232" w:rsidRDefault="00F016BB" w:rsidP="0042116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F016BB" w:rsidRPr="00830232" w:rsidRDefault="00F016BB" w:rsidP="0042116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家長會長</w:t>
            </w:r>
          </w:p>
        </w:tc>
        <w:tc>
          <w:tcPr>
            <w:tcW w:w="1288" w:type="dxa"/>
            <w:vAlign w:val="center"/>
          </w:tcPr>
          <w:p w:rsidR="00F016BB" w:rsidRPr="00830232" w:rsidRDefault="00943E91" w:rsidP="00F016B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陳秀玲</w:t>
            </w:r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F016BB" w:rsidRPr="00830232" w:rsidRDefault="00F016BB" w:rsidP="00421161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處理及與家長協調事宜。</w:t>
            </w:r>
          </w:p>
        </w:tc>
      </w:tr>
      <w:tr w:rsidR="00F016BB" w:rsidRPr="00EC0AD0" w:rsidTr="00710191">
        <w:trPr>
          <w:trHeight w:val="898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F016BB" w:rsidRPr="00830232" w:rsidRDefault="00F016BB" w:rsidP="00421161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F016BB" w:rsidRPr="00830232" w:rsidRDefault="00F016BB" w:rsidP="0042116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總務主任</w:t>
            </w:r>
          </w:p>
        </w:tc>
        <w:tc>
          <w:tcPr>
            <w:tcW w:w="1288" w:type="dxa"/>
            <w:vAlign w:val="center"/>
          </w:tcPr>
          <w:p w:rsidR="00F016BB" w:rsidRPr="00830232" w:rsidRDefault="00F016BB" w:rsidP="00F016B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郭萬吉</w:t>
            </w:r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F016BB" w:rsidRPr="00830232" w:rsidRDefault="00F016BB" w:rsidP="00421161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協助所需相關監視系統等設備及調閱影像並協助調查及審理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F016BB" w:rsidRPr="00EC0AD0" w:rsidTr="00710191">
        <w:trPr>
          <w:trHeight w:val="1203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F016BB" w:rsidRPr="00830232" w:rsidRDefault="00F016BB" w:rsidP="00421161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F016BB" w:rsidRPr="00830232" w:rsidRDefault="00F016BB" w:rsidP="0042116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輔導主任</w:t>
            </w:r>
          </w:p>
        </w:tc>
        <w:tc>
          <w:tcPr>
            <w:tcW w:w="1288" w:type="dxa"/>
            <w:vAlign w:val="center"/>
          </w:tcPr>
          <w:p w:rsidR="00F016BB" w:rsidRPr="00830232" w:rsidRDefault="00F016BB" w:rsidP="00F016B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閻秀琴</w:t>
            </w:r>
            <w:proofErr w:type="gramEnd"/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F016BB" w:rsidRPr="00830232" w:rsidRDefault="00F016BB" w:rsidP="00421161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釐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清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、加害者及受害者心理輔導與諮商後續事宜。</w:t>
            </w:r>
          </w:p>
        </w:tc>
      </w:tr>
      <w:tr w:rsidR="00F016BB" w:rsidRPr="00EC0AD0" w:rsidTr="00710191">
        <w:trPr>
          <w:trHeight w:val="1203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F016BB" w:rsidRPr="00830232" w:rsidRDefault="00F016BB" w:rsidP="00421161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F016BB" w:rsidRPr="00830232" w:rsidRDefault="00F016BB" w:rsidP="0042116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輔導老師</w:t>
            </w:r>
          </w:p>
        </w:tc>
        <w:tc>
          <w:tcPr>
            <w:tcW w:w="1288" w:type="dxa"/>
            <w:vAlign w:val="center"/>
          </w:tcPr>
          <w:p w:rsidR="00F016BB" w:rsidRPr="00830232" w:rsidRDefault="00F016BB" w:rsidP="00F016B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吳柔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緻</w:t>
            </w:r>
            <w:proofErr w:type="gramEnd"/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F016BB" w:rsidRPr="00830232" w:rsidRDefault="00F016BB" w:rsidP="00421161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釐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清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、加害者及受害者心理輔導與諮商後續事宜。</w:t>
            </w:r>
          </w:p>
        </w:tc>
      </w:tr>
      <w:tr w:rsidR="00AC6A94" w:rsidRPr="00EC0AD0" w:rsidTr="00710191">
        <w:trPr>
          <w:trHeight w:val="1031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AC6A94" w:rsidRPr="00830232" w:rsidRDefault="00AC6A94" w:rsidP="009129C3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AC6A94" w:rsidRPr="00830232" w:rsidRDefault="00AC6A94" w:rsidP="009129C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導師代表</w:t>
            </w:r>
          </w:p>
        </w:tc>
        <w:tc>
          <w:tcPr>
            <w:tcW w:w="1288" w:type="dxa"/>
            <w:vAlign w:val="center"/>
          </w:tcPr>
          <w:p w:rsidR="00AC6A94" w:rsidRDefault="00AC6A94" w:rsidP="00F016B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許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愿矜</w:t>
            </w:r>
            <w:proofErr w:type="gramEnd"/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AC6A94" w:rsidRPr="00830232" w:rsidRDefault="00AC6A94" w:rsidP="00421161">
            <w:pPr>
              <w:snapToGrid w:val="0"/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協助調查及審理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AC6A94" w:rsidRPr="00EC0AD0" w:rsidTr="00710191">
        <w:trPr>
          <w:trHeight w:val="1031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AC6A94" w:rsidRPr="00830232" w:rsidRDefault="00AC6A94" w:rsidP="00DA1320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AC6A94" w:rsidRPr="00830232" w:rsidRDefault="00AC6A94" w:rsidP="00DA132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導師代表</w:t>
            </w:r>
          </w:p>
        </w:tc>
        <w:tc>
          <w:tcPr>
            <w:tcW w:w="1288" w:type="dxa"/>
            <w:vAlign w:val="center"/>
          </w:tcPr>
          <w:p w:rsidR="00AC6A94" w:rsidRDefault="00AC6A94" w:rsidP="00AC6A9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余淑勤</w:t>
            </w:r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AC6A94" w:rsidRPr="00830232" w:rsidRDefault="00AC6A94" w:rsidP="00421161">
            <w:pPr>
              <w:snapToGrid w:val="0"/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協助調查及審理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AC6A94" w:rsidRPr="00EC0AD0" w:rsidTr="00710191">
        <w:trPr>
          <w:trHeight w:val="1031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AC6A94" w:rsidRPr="00830232" w:rsidRDefault="00AC6A94" w:rsidP="00421161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AC6A94" w:rsidRPr="00830232" w:rsidRDefault="00AC6A94" w:rsidP="0042116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導師代表</w:t>
            </w:r>
          </w:p>
        </w:tc>
        <w:tc>
          <w:tcPr>
            <w:tcW w:w="1288" w:type="dxa"/>
            <w:vAlign w:val="center"/>
          </w:tcPr>
          <w:p w:rsidR="00AC6A94" w:rsidRPr="00830232" w:rsidRDefault="00AC6A94" w:rsidP="00F016B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李賢惠</w:t>
            </w:r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AC6A94" w:rsidRPr="00830232" w:rsidRDefault="00AC6A94" w:rsidP="00421161">
            <w:pPr>
              <w:snapToGrid w:val="0"/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協助調查及審理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AC6A94" w:rsidRPr="00EC0AD0" w:rsidTr="00710191">
        <w:trPr>
          <w:trHeight w:val="1031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AC6A94" w:rsidRPr="00830232" w:rsidRDefault="00AC6A94" w:rsidP="00421161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小組成員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AC6A94" w:rsidRDefault="00AC6A94" w:rsidP="00421161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學生代表</w:t>
            </w:r>
          </w:p>
          <w:p w:rsidR="004B23CB" w:rsidRPr="00830232" w:rsidRDefault="004B23CB" w:rsidP="0017444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(</w:t>
            </w:r>
            <w:r w:rsidRPr="004B23CB">
              <w:rPr>
                <w:rFonts w:ascii="標楷體" w:eastAsia="標楷體" w:hAnsi="標楷體" w:hint="eastAsia"/>
                <w:spacing w:val="-20"/>
                <w:kern w:val="0"/>
                <w:sz w:val="26"/>
                <w:szCs w:val="26"/>
              </w:rPr>
              <w:t>學生會會長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288" w:type="dxa"/>
            <w:vAlign w:val="center"/>
          </w:tcPr>
          <w:p w:rsidR="00AC6A94" w:rsidRPr="00830232" w:rsidRDefault="00174447" w:rsidP="00F016BB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174447">
              <w:rPr>
                <w:rFonts w:ascii="標楷體" w:eastAsia="標楷體" w:hAnsi="標楷體" w:hint="eastAsia"/>
                <w:sz w:val="26"/>
                <w:szCs w:val="26"/>
              </w:rPr>
              <w:t>王麒凱</w:t>
            </w:r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AC6A94" w:rsidRPr="00830232" w:rsidRDefault="00AC6A94" w:rsidP="00421161">
            <w:pPr>
              <w:snapToGrid w:val="0"/>
              <w:ind w:left="520" w:hangingChars="200" w:hanging="52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協助調查及審理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AC6A94" w:rsidRPr="00EC0AD0" w:rsidTr="00710191">
        <w:trPr>
          <w:trHeight w:val="1031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AC6A94" w:rsidRPr="00830232" w:rsidRDefault="00AC6A94" w:rsidP="00421161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AC6A94" w:rsidRDefault="00AC6A94" w:rsidP="00421161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專家學者</w:t>
            </w:r>
          </w:p>
          <w:p w:rsidR="00AC6A94" w:rsidRPr="00830232" w:rsidRDefault="00AC6A94" w:rsidP="00F016BB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(</w:t>
            </w:r>
            <w:r w:rsidR="0071019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雲林縣警察局</w:t>
            </w:r>
            <w:r w:rsidRPr="0089443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少年隊警員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288" w:type="dxa"/>
            <w:vAlign w:val="center"/>
          </w:tcPr>
          <w:p w:rsidR="00AC6A94" w:rsidRPr="00174447" w:rsidRDefault="00174447" w:rsidP="0042116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4447">
              <w:rPr>
                <w:rFonts w:ascii="標楷體" w:eastAsia="標楷體" w:hAnsi="標楷體"/>
                <w:sz w:val="26"/>
                <w:szCs w:val="26"/>
              </w:rPr>
              <w:t>邱裕然</w:t>
            </w:r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AC6A94" w:rsidRPr="00830232" w:rsidRDefault="00AC6A94" w:rsidP="00421161">
            <w:pPr>
              <w:snapToGrid w:val="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具防</w:t>
            </w:r>
            <w:proofErr w:type="gramStart"/>
            <w:r w:rsidRPr="008302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制霸凌</w:t>
            </w:r>
            <w:proofErr w:type="gramEnd"/>
            <w:r w:rsidRPr="008302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相關專業、法律素養之專業人員，</w:t>
            </w: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協助調查及審理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:rsidR="005613D5" w:rsidRPr="00F016BB" w:rsidRDefault="005613D5"/>
    <w:sectPr w:rsidR="005613D5" w:rsidRPr="00F016BB" w:rsidSect="00F016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9D4" w:rsidRDefault="00E839D4" w:rsidP="00943E91">
      <w:r>
        <w:separator/>
      </w:r>
    </w:p>
  </w:endnote>
  <w:endnote w:type="continuationSeparator" w:id="0">
    <w:p w:rsidR="00E839D4" w:rsidRDefault="00E839D4" w:rsidP="00943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9D4" w:rsidRDefault="00E839D4" w:rsidP="00943E91">
      <w:r>
        <w:separator/>
      </w:r>
    </w:p>
  </w:footnote>
  <w:footnote w:type="continuationSeparator" w:id="0">
    <w:p w:rsidR="00E839D4" w:rsidRDefault="00E839D4" w:rsidP="00943E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6BB"/>
    <w:rsid w:val="00136822"/>
    <w:rsid w:val="00174447"/>
    <w:rsid w:val="00285A19"/>
    <w:rsid w:val="004420D2"/>
    <w:rsid w:val="004B23CB"/>
    <w:rsid w:val="0050636E"/>
    <w:rsid w:val="005613D5"/>
    <w:rsid w:val="00653EBD"/>
    <w:rsid w:val="00710191"/>
    <w:rsid w:val="00943E91"/>
    <w:rsid w:val="00A40AD5"/>
    <w:rsid w:val="00AC6A94"/>
    <w:rsid w:val="00B07BA5"/>
    <w:rsid w:val="00B411A4"/>
    <w:rsid w:val="00DD47BB"/>
    <w:rsid w:val="00E03DD6"/>
    <w:rsid w:val="00E23E3C"/>
    <w:rsid w:val="00E839D4"/>
    <w:rsid w:val="00F016BB"/>
    <w:rsid w:val="00F62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3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43E9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43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43E91"/>
    <w:rPr>
      <w:rFonts w:ascii="Times New Roman" w:eastAsia="新細明體" w:hAnsi="Times New Roman" w:cs="Times New Roman"/>
      <w:sz w:val="20"/>
      <w:szCs w:val="20"/>
    </w:rPr>
  </w:style>
  <w:style w:type="character" w:styleId="a7">
    <w:name w:val="Emphasis"/>
    <w:basedOn w:val="a0"/>
    <w:uiPriority w:val="20"/>
    <w:qFormat/>
    <w:rsid w:val="001744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2017-06-18T23:49:00Z</dcterms:created>
  <dcterms:modified xsi:type="dcterms:W3CDTF">2017-06-18T23:50:00Z</dcterms:modified>
</cp:coreProperties>
</file>