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3E" w:rsidRDefault="00E531E9">
      <w:pPr>
        <w:rPr>
          <w:rFonts w:ascii="標楷體" w:eastAsia="標楷體" w:hAnsi="標楷體" w:hint="eastAsia"/>
          <w:sz w:val="32"/>
          <w:szCs w:val="32"/>
        </w:rPr>
      </w:pPr>
      <w:r w:rsidRPr="00E531E9">
        <w:rPr>
          <w:rFonts w:ascii="標楷體" w:eastAsia="標楷體" w:hAnsi="標楷體" w:hint="eastAsia"/>
          <w:sz w:val="32"/>
          <w:szCs w:val="32"/>
        </w:rPr>
        <w:t>「中華民國私立學校教職員自主運用實施計畫手冊」勘誤表</w:t>
      </w:r>
    </w:p>
    <w:p w:rsidR="00E531E9" w:rsidRDefault="00E531E9">
      <w:pPr>
        <w:rPr>
          <w:rFonts w:ascii="標楷體" w:eastAsia="標楷體" w:hAnsi="標楷體" w:hint="eastAsia"/>
          <w:sz w:val="32"/>
          <w:szCs w:val="32"/>
        </w:rPr>
      </w:pPr>
    </w:p>
    <w:tbl>
      <w:tblPr>
        <w:tblStyle w:val="a3"/>
        <w:tblW w:w="0" w:type="auto"/>
        <w:jc w:val="center"/>
        <w:tblInd w:w="-823" w:type="dxa"/>
        <w:tblLayout w:type="fixed"/>
        <w:tblLook w:val="04A0"/>
      </w:tblPr>
      <w:tblGrid>
        <w:gridCol w:w="957"/>
        <w:gridCol w:w="3497"/>
        <w:gridCol w:w="3497"/>
      </w:tblGrid>
      <w:tr w:rsidR="00E531E9" w:rsidRPr="00E531E9" w:rsidTr="00E531E9">
        <w:trPr>
          <w:jc w:val="center"/>
        </w:trPr>
        <w:tc>
          <w:tcPr>
            <w:tcW w:w="957" w:type="dxa"/>
          </w:tcPr>
          <w:p w:rsidR="00E531E9" w:rsidRPr="00E531E9" w:rsidRDefault="00E531E9" w:rsidP="00E531E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頁碼</w:t>
            </w:r>
          </w:p>
        </w:tc>
        <w:tc>
          <w:tcPr>
            <w:tcW w:w="3497" w:type="dxa"/>
          </w:tcPr>
          <w:p w:rsidR="00E531E9" w:rsidRPr="00E531E9" w:rsidRDefault="00E531E9" w:rsidP="00E531E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531E9">
              <w:rPr>
                <w:rFonts w:ascii="標楷體" w:eastAsia="標楷體" w:hAnsi="標楷體" w:hint="eastAsia"/>
                <w:szCs w:val="24"/>
              </w:rPr>
              <w:t>正確內容</w:t>
            </w:r>
          </w:p>
        </w:tc>
        <w:tc>
          <w:tcPr>
            <w:tcW w:w="3497" w:type="dxa"/>
          </w:tcPr>
          <w:p w:rsidR="00E531E9" w:rsidRPr="00E531E9" w:rsidRDefault="00E531E9" w:rsidP="00E531E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531E9">
              <w:rPr>
                <w:rFonts w:ascii="標楷體" w:eastAsia="標楷體" w:hAnsi="標楷體" w:hint="eastAsia"/>
                <w:szCs w:val="24"/>
              </w:rPr>
              <w:t>錯誤內容</w:t>
            </w:r>
          </w:p>
        </w:tc>
      </w:tr>
      <w:tr w:rsidR="00696EA4" w:rsidRPr="00E531E9" w:rsidTr="00E531E9">
        <w:trPr>
          <w:jc w:val="center"/>
        </w:trPr>
        <w:tc>
          <w:tcPr>
            <w:tcW w:w="957" w:type="dxa"/>
          </w:tcPr>
          <w:p w:rsidR="00696EA4" w:rsidRDefault="00696EA4" w:rsidP="00E531E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12頁</w:t>
            </w:r>
          </w:p>
        </w:tc>
        <w:tc>
          <w:tcPr>
            <w:tcW w:w="3497" w:type="dxa"/>
          </w:tcPr>
          <w:p w:rsidR="00696EA4" w:rsidRPr="00E531E9" w:rsidRDefault="00696EA4" w:rsidP="00696EA4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私校自主投資運用計畫預定於</w:t>
            </w:r>
            <w:r w:rsidRPr="00696EA4">
              <w:rPr>
                <w:rFonts w:ascii="標楷體" w:eastAsia="標楷體" w:hAnsi="標楷體" w:hint="eastAsia"/>
                <w:b/>
                <w:szCs w:val="24"/>
                <w:u w:val="single"/>
              </w:rPr>
              <w:t>2013</w:t>
            </w:r>
            <w:r>
              <w:rPr>
                <w:rFonts w:ascii="標楷體" w:eastAsia="標楷體" w:hAnsi="標楷體" w:hint="eastAsia"/>
                <w:szCs w:val="24"/>
              </w:rPr>
              <w:t>年1月1日開始提供私校教職員進行投資選擇。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‧‧‧‧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以下省略。</w:t>
            </w:r>
          </w:p>
        </w:tc>
        <w:tc>
          <w:tcPr>
            <w:tcW w:w="3497" w:type="dxa"/>
          </w:tcPr>
          <w:p w:rsidR="00696EA4" w:rsidRPr="00E531E9" w:rsidRDefault="00696EA4" w:rsidP="00376594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私校自主投資運用計畫預定於</w:t>
            </w:r>
            <w:r w:rsidRPr="00696EA4">
              <w:rPr>
                <w:rFonts w:ascii="標楷體" w:eastAsia="標楷體" w:hAnsi="標楷體" w:hint="eastAsia"/>
                <w:szCs w:val="24"/>
              </w:rPr>
              <w:t>201</w:t>
            </w:r>
            <w:r w:rsidRPr="00696EA4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年1月1日開始提供私校教職員進行投資選擇。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‧‧‧‧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以下省略。</w:t>
            </w:r>
          </w:p>
        </w:tc>
      </w:tr>
      <w:tr w:rsidR="00696EA4" w:rsidRPr="00E531E9" w:rsidTr="00E531E9">
        <w:trPr>
          <w:jc w:val="center"/>
        </w:trPr>
        <w:tc>
          <w:tcPr>
            <w:tcW w:w="957" w:type="dxa"/>
          </w:tcPr>
          <w:p w:rsidR="00696EA4" w:rsidRPr="00E531E9" w:rsidRDefault="00696EA4" w:rsidP="00E531E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21頁</w:t>
            </w:r>
          </w:p>
        </w:tc>
        <w:tc>
          <w:tcPr>
            <w:tcW w:w="3497" w:type="dxa"/>
          </w:tcPr>
          <w:p w:rsidR="00696EA4" w:rsidRPr="00E531E9" w:rsidRDefault="00696EA4" w:rsidP="00E531E9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舉例說明：以一位35歲高中老師(碩士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畢業起敘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)，參加儲金金額為245(月之數額為25,435元)，每年晉升一級，預計30年後退休，退休薪級可達</w:t>
            </w:r>
            <w:r w:rsidRPr="001A7E22">
              <w:rPr>
                <w:rFonts w:ascii="標楷體" w:eastAsia="標楷體" w:hAnsi="標楷體" w:hint="eastAsia"/>
                <w:b/>
                <w:color w:val="0D0D0D" w:themeColor="text1" w:themeTint="F2"/>
                <w:szCs w:val="24"/>
                <w:u w:val="single"/>
              </w:rPr>
              <w:t>650</w:t>
            </w:r>
            <w:r>
              <w:rPr>
                <w:rFonts w:ascii="標楷體" w:eastAsia="標楷體" w:hAnsi="標楷體" w:hint="eastAsia"/>
                <w:szCs w:val="24"/>
              </w:rPr>
              <w:t>元(月支數額48,415元)，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‧‧‧‧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以下省略。</w:t>
            </w:r>
          </w:p>
        </w:tc>
        <w:tc>
          <w:tcPr>
            <w:tcW w:w="3497" w:type="dxa"/>
          </w:tcPr>
          <w:p w:rsidR="00696EA4" w:rsidRPr="00E531E9" w:rsidRDefault="00696EA4" w:rsidP="00376594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舉例說明：以一位35歲高中老師(碩士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畢業起敘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)，參加儲金金額為245(月之數額為25,435元)，每年晉升一級，預計30年後退休，退休薪級可達</w:t>
            </w:r>
            <w:r w:rsidRPr="001A7E22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6</w:t>
            </w:r>
            <w:r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25</w:t>
            </w:r>
            <w:r>
              <w:rPr>
                <w:rFonts w:ascii="標楷體" w:eastAsia="標楷體" w:hAnsi="標楷體" w:hint="eastAsia"/>
                <w:szCs w:val="24"/>
              </w:rPr>
              <w:t>元(月支數額48,415元)，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‧‧‧‧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以下省略。</w:t>
            </w:r>
          </w:p>
        </w:tc>
      </w:tr>
    </w:tbl>
    <w:p w:rsidR="00E531E9" w:rsidRPr="00E531E9" w:rsidRDefault="00E531E9">
      <w:pPr>
        <w:rPr>
          <w:rFonts w:hint="eastAsia"/>
          <w:sz w:val="32"/>
          <w:szCs w:val="32"/>
        </w:rPr>
      </w:pPr>
    </w:p>
    <w:sectPr w:rsidR="00E531E9" w:rsidRPr="00E531E9" w:rsidSect="00E72D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31E9"/>
    <w:rsid w:val="00183664"/>
    <w:rsid w:val="001A7E22"/>
    <w:rsid w:val="00696EA4"/>
    <w:rsid w:val="00E531E9"/>
    <w:rsid w:val="00E72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D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>HOME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</dc:creator>
  <cp:keywords/>
  <dc:description/>
  <cp:lastModifiedBy>ching</cp:lastModifiedBy>
  <cp:revision>2</cp:revision>
  <cp:lastPrinted>2013-01-02T03:24:00Z</cp:lastPrinted>
  <dcterms:created xsi:type="dcterms:W3CDTF">2013-01-02T03:25:00Z</dcterms:created>
  <dcterms:modified xsi:type="dcterms:W3CDTF">2013-01-02T03:25:00Z</dcterms:modified>
</cp:coreProperties>
</file>